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8B97" w14:textId="77777777" w:rsidR="00E71F09" w:rsidRPr="0056305B" w:rsidRDefault="00E71F09" w:rsidP="003702AF">
      <w:pPr>
        <w:spacing w:line="276" w:lineRule="auto"/>
      </w:pPr>
    </w:p>
    <w:p w14:paraId="55FCF9C5" w14:textId="77777777" w:rsidR="00BC0F22" w:rsidRPr="0056305B" w:rsidRDefault="00BC0F22" w:rsidP="003702AF">
      <w:pPr>
        <w:spacing w:line="276" w:lineRule="auto"/>
      </w:pPr>
    </w:p>
    <w:p w14:paraId="6506D334" w14:textId="77777777" w:rsidR="00BC0F22" w:rsidRPr="0056305B" w:rsidRDefault="00BC0F22" w:rsidP="003702AF">
      <w:pPr>
        <w:spacing w:line="276" w:lineRule="auto"/>
      </w:pPr>
    </w:p>
    <w:p w14:paraId="51E16D86" w14:textId="77777777" w:rsidR="00BC0F22" w:rsidRPr="0056305B" w:rsidRDefault="00BC0F22" w:rsidP="003702AF">
      <w:pPr>
        <w:spacing w:line="276" w:lineRule="auto"/>
      </w:pPr>
    </w:p>
    <w:p w14:paraId="50337C47" w14:textId="77777777" w:rsidR="00BC0F22" w:rsidRPr="0056305B" w:rsidRDefault="00BC0F22" w:rsidP="003702AF">
      <w:pPr>
        <w:spacing w:line="276" w:lineRule="auto"/>
      </w:pPr>
    </w:p>
    <w:p w14:paraId="62339E63" w14:textId="77777777" w:rsidR="00BC0F22" w:rsidRPr="0056305B" w:rsidRDefault="00BC0F22" w:rsidP="003702AF">
      <w:pPr>
        <w:spacing w:line="276" w:lineRule="auto"/>
      </w:pPr>
    </w:p>
    <w:p w14:paraId="715019B3" w14:textId="77777777" w:rsidR="00BC0F22" w:rsidRPr="0056305B" w:rsidRDefault="00BC0F22" w:rsidP="003702AF">
      <w:pPr>
        <w:spacing w:line="276" w:lineRule="auto"/>
      </w:pPr>
    </w:p>
    <w:p w14:paraId="28F6CAC9" w14:textId="77777777" w:rsidR="00BC0F22" w:rsidRPr="0056305B" w:rsidRDefault="00BC0F22" w:rsidP="003702AF">
      <w:pPr>
        <w:spacing w:line="276" w:lineRule="auto"/>
      </w:pPr>
    </w:p>
    <w:p w14:paraId="1ECE4415" w14:textId="77777777" w:rsidR="00BC0F22" w:rsidRPr="0056305B" w:rsidRDefault="00BC0F22" w:rsidP="003702AF">
      <w:pPr>
        <w:spacing w:line="276" w:lineRule="auto"/>
      </w:pPr>
    </w:p>
    <w:p w14:paraId="6A16A2E8" w14:textId="77777777" w:rsidR="00BC0F22" w:rsidRPr="0056305B" w:rsidRDefault="00BC0F22" w:rsidP="003702AF">
      <w:pPr>
        <w:spacing w:line="276" w:lineRule="auto"/>
      </w:pPr>
    </w:p>
    <w:p w14:paraId="017490DA" w14:textId="77777777" w:rsidR="00BC0F22" w:rsidRPr="0056305B" w:rsidRDefault="00BC0F22" w:rsidP="003702AF">
      <w:pPr>
        <w:spacing w:line="276" w:lineRule="auto"/>
      </w:pPr>
    </w:p>
    <w:p w14:paraId="6FE5A441" w14:textId="1B49E463" w:rsidR="00CB4D56" w:rsidRPr="0056305B" w:rsidRDefault="00C1294C" w:rsidP="003702AF">
      <w:pPr>
        <w:spacing w:line="276" w:lineRule="auto"/>
        <w:rPr>
          <w:b/>
          <w:u w:val="single"/>
        </w:rPr>
      </w:pPr>
      <w:r w:rsidRPr="0056305B">
        <w:rPr>
          <w:b/>
          <w:sz w:val="28"/>
          <w:szCs w:val="28"/>
          <w:u w:val="single"/>
        </w:rPr>
        <w:t>CURSUS</w:t>
      </w:r>
      <w:r w:rsidR="00CB4D56" w:rsidRPr="0056305B">
        <w:rPr>
          <w:b/>
          <w:sz w:val="28"/>
          <w:szCs w:val="28"/>
          <w:u w:val="single"/>
        </w:rPr>
        <w:t>DRA</w:t>
      </w:r>
      <w:r w:rsidR="00F40B58" w:rsidRPr="0056305B">
        <w:rPr>
          <w:b/>
          <w:sz w:val="28"/>
          <w:szCs w:val="28"/>
          <w:u w:val="single"/>
        </w:rPr>
        <w:t>AIBOEK</w:t>
      </w:r>
      <w:r w:rsidR="004F25C0" w:rsidRPr="0056305B">
        <w:rPr>
          <w:b/>
          <w:sz w:val="28"/>
          <w:szCs w:val="28"/>
          <w:u w:val="single"/>
        </w:rPr>
        <w:t xml:space="preserve"> </w:t>
      </w:r>
      <w:r w:rsidR="000D7287">
        <w:rPr>
          <w:b/>
          <w:sz w:val="28"/>
          <w:szCs w:val="28"/>
          <w:u w:val="single"/>
        </w:rPr>
        <w:t>publieksversie</w:t>
      </w:r>
    </w:p>
    <w:p w14:paraId="57DB4022" w14:textId="77777777" w:rsidR="00CB4D56" w:rsidRPr="0056305B" w:rsidRDefault="00CB4D56" w:rsidP="003702AF">
      <w:pPr>
        <w:spacing w:line="276" w:lineRule="auto"/>
        <w:rPr>
          <w:b/>
          <w:u w:val="single"/>
        </w:rPr>
      </w:pPr>
    </w:p>
    <w:p w14:paraId="11383ABC" w14:textId="77777777" w:rsidR="00CB4D56" w:rsidRPr="0056305B" w:rsidRDefault="00CB4D56" w:rsidP="003702AF">
      <w:pPr>
        <w:spacing w:line="276" w:lineRule="auto"/>
        <w:rPr>
          <w:b/>
          <w:u w:val="single"/>
        </w:rPr>
      </w:pPr>
    </w:p>
    <w:p w14:paraId="353204BB" w14:textId="77777777" w:rsidR="000565FB" w:rsidRPr="0056305B" w:rsidRDefault="000565FB" w:rsidP="003702AF">
      <w:pPr>
        <w:spacing w:line="276" w:lineRule="auto"/>
        <w:rPr>
          <w:b/>
          <w:u w:val="single"/>
        </w:rPr>
      </w:pPr>
    </w:p>
    <w:p w14:paraId="5AEC49E1" w14:textId="77777777" w:rsidR="000565FB" w:rsidRPr="0056305B" w:rsidRDefault="000565FB" w:rsidP="003702AF">
      <w:pPr>
        <w:spacing w:line="276" w:lineRule="auto"/>
        <w:rPr>
          <w:b/>
          <w:u w:val="single"/>
        </w:rPr>
      </w:pPr>
    </w:p>
    <w:p w14:paraId="35DB35AC" w14:textId="77777777" w:rsidR="000565FB" w:rsidRPr="0056305B" w:rsidRDefault="000565FB" w:rsidP="003702AF">
      <w:pPr>
        <w:spacing w:line="276" w:lineRule="auto"/>
        <w:rPr>
          <w:b/>
          <w:u w:val="single"/>
        </w:rPr>
      </w:pPr>
    </w:p>
    <w:p w14:paraId="35A6E7C5" w14:textId="77777777" w:rsidR="00CB4D56" w:rsidRPr="0056305B" w:rsidRDefault="00CB4D56" w:rsidP="003702AF">
      <w:pPr>
        <w:spacing w:line="276" w:lineRule="auto"/>
        <w:rPr>
          <w:b/>
          <w:u w:val="single"/>
        </w:rPr>
      </w:pPr>
    </w:p>
    <w:p w14:paraId="5F1633B3" w14:textId="77777777" w:rsidR="00BC0F22" w:rsidRPr="0056305B" w:rsidRDefault="00C1294C" w:rsidP="003702AF">
      <w:pPr>
        <w:spacing w:line="276" w:lineRule="auto"/>
        <w:jc w:val="center"/>
        <w:rPr>
          <w:sz w:val="40"/>
          <w:szCs w:val="40"/>
        </w:rPr>
      </w:pPr>
      <w:r w:rsidRPr="0056305B">
        <w:rPr>
          <w:b/>
          <w:sz w:val="40"/>
          <w:szCs w:val="40"/>
          <w:u w:val="single"/>
        </w:rPr>
        <w:t>COGNITIEF GEDRAGSTHERAPEUTISCH WERKER</w:t>
      </w:r>
    </w:p>
    <w:p w14:paraId="71CA50A3" w14:textId="77777777" w:rsidR="00CB4D56" w:rsidRPr="0056305B" w:rsidRDefault="00CB4D56" w:rsidP="003702AF">
      <w:pPr>
        <w:spacing w:line="276" w:lineRule="auto"/>
      </w:pPr>
    </w:p>
    <w:p w14:paraId="79846BA8" w14:textId="77777777" w:rsidR="00CB4D56" w:rsidRPr="0056305B" w:rsidRDefault="00CB4D56" w:rsidP="003702AF">
      <w:pPr>
        <w:spacing w:line="276" w:lineRule="auto"/>
      </w:pPr>
    </w:p>
    <w:p w14:paraId="68230257" w14:textId="77777777" w:rsidR="000565FB" w:rsidRPr="0056305B" w:rsidRDefault="000565FB" w:rsidP="003702AF">
      <w:pPr>
        <w:spacing w:line="276" w:lineRule="auto"/>
        <w:ind w:firstLine="708"/>
        <w:rPr>
          <w:sz w:val="28"/>
          <w:szCs w:val="28"/>
        </w:rPr>
      </w:pPr>
    </w:p>
    <w:p w14:paraId="221DBC9E" w14:textId="77777777" w:rsidR="000565FB" w:rsidRPr="0056305B" w:rsidRDefault="000565FB" w:rsidP="003702AF">
      <w:pPr>
        <w:spacing w:line="276" w:lineRule="auto"/>
        <w:ind w:firstLine="708"/>
        <w:rPr>
          <w:sz w:val="28"/>
          <w:szCs w:val="28"/>
        </w:rPr>
      </w:pPr>
    </w:p>
    <w:p w14:paraId="69D9BA49" w14:textId="77777777" w:rsidR="000565FB" w:rsidRPr="0056305B" w:rsidRDefault="000565FB" w:rsidP="003702AF">
      <w:pPr>
        <w:spacing w:line="276" w:lineRule="auto"/>
        <w:ind w:firstLine="708"/>
        <w:jc w:val="center"/>
        <w:rPr>
          <w:sz w:val="56"/>
          <w:szCs w:val="56"/>
        </w:rPr>
      </w:pPr>
    </w:p>
    <w:p w14:paraId="60CC67E5" w14:textId="77777777" w:rsidR="000565FB" w:rsidRPr="0056305B" w:rsidRDefault="000565FB" w:rsidP="003702AF">
      <w:pPr>
        <w:spacing w:line="276" w:lineRule="auto"/>
        <w:ind w:firstLine="708"/>
        <w:rPr>
          <w:sz w:val="56"/>
          <w:szCs w:val="56"/>
        </w:rPr>
      </w:pPr>
    </w:p>
    <w:p w14:paraId="1CBAB32E" w14:textId="77777777" w:rsidR="000565FB" w:rsidRPr="0056305B" w:rsidRDefault="000565FB" w:rsidP="003702AF">
      <w:pPr>
        <w:spacing w:line="276" w:lineRule="auto"/>
        <w:ind w:firstLine="708"/>
        <w:rPr>
          <w:sz w:val="28"/>
          <w:szCs w:val="28"/>
        </w:rPr>
      </w:pPr>
    </w:p>
    <w:p w14:paraId="4178B045" w14:textId="77777777" w:rsidR="000565FB" w:rsidRPr="0056305B" w:rsidRDefault="000565FB" w:rsidP="003702AF">
      <w:pPr>
        <w:spacing w:line="276" w:lineRule="auto"/>
        <w:ind w:firstLine="708"/>
        <w:rPr>
          <w:sz w:val="28"/>
          <w:szCs w:val="28"/>
        </w:rPr>
      </w:pPr>
    </w:p>
    <w:p w14:paraId="4E0F289F" w14:textId="77777777" w:rsidR="000565FB" w:rsidRPr="0056305B" w:rsidRDefault="000565FB" w:rsidP="003702AF">
      <w:pPr>
        <w:spacing w:line="276" w:lineRule="auto"/>
        <w:ind w:firstLine="708"/>
        <w:rPr>
          <w:sz w:val="28"/>
          <w:szCs w:val="28"/>
        </w:rPr>
      </w:pPr>
    </w:p>
    <w:p w14:paraId="369648A2" w14:textId="77777777" w:rsidR="000565FB" w:rsidRPr="0056305B" w:rsidRDefault="000565FB" w:rsidP="003702AF">
      <w:pPr>
        <w:spacing w:line="276" w:lineRule="auto"/>
        <w:ind w:firstLine="708"/>
        <w:rPr>
          <w:sz w:val="28"/>
          <w:szCs w:val="28"/>
        </w:rPr>
      </w:pPr>
    </w:p>
    <w:p w14:paraId="3E6D45C5" w14:textId="77777777" w:rsidR="000565FB" w:rsidRPr="0056305B" w:rsidRDefault="000565FB" w:rsidP="003702AF">
      <w:pPr>
        <w:spacing w:line="276" w:lineRule="auto"/>
        <w:ind w:firstLine="708"/>
        <w:rPr>
          <w:sz w:val="28"/>
          <w:szCs w:val="28"/>
        </w:rPr>
      </w:pPr>
    </w:p>
    <w:p w14:paraId="011A6505" w14:textId="77777777" w:rsidR="000565FB" w:rsidRPr="0056305B" w:rsidRDefault="000565FB" w:rsidP="003702AF">
      <w:pPr>
        <w:spacing w:line="276" w:lineRule="auto"/>
        <w:ind w:firstLine="708"/>
        <w:rPr>
          <w:sz w:val="28"/>
          <w:szCs w:val="28"/>
        </w:rPr>
      </w:pPr>
    </w:p>
    <w:p w14:paraId="6CA22B1C" w14:textId="41359782" w:rsidR="000565FB" w:rsidRPr="0056305B" w:rsidRDefault="000565FB" w:rsidP="003702AF">
      <w:pPr>
        <w:spacing w:line="276" w:lineRule="auto"/>
        <w:ind w:firstLine="708"/>
        <w:rPr>
          <w:sz w:val="28"/>
          <w:szCs w:val="28"/>
        </w:rPr>
      </w:pPr>
    </w:p>
    <w:p w14:paraId="40022C78" w14:textId="2E70D40F" w:rsidR="00191DA4" w:rsidRPr="0056305B" w:rsidRDefault="00191DA4" w:rsidP="003702AF">
      <w:pPr>
        <w:spacing w:line="276" w:lineRule="auto"/>
        <w:ind w:firstLine="708"/>
        <w:rPr>
          <w:sz w:val="28"/>
          <w:szCs w:val="28"/>
        </w:rPr>
      </w:pPr>
    </w:p>
    <w:p w14:paraId="3983FC78" w14:textId="77777777" w:rsidR="00191DA4" w:rsidRPr="0056305B" w:rsidRDefault="00191DA4" w:rsidP="003702AF">
      <w:pPr>
        <w:spacing w:line="276" w:lineRule="auto"/>
        <w:ind w:firstLine="708"/>
        <w:rPr>
          <w:sz w:val="28"/>
          <w:szCs w:val="28"/>
        </w:rPr>
      </w:pPr>
    </w:p>
    <w:p w14:paraId="245CB727" w14:textId="2CA4D6E2" w:rsidR="000565FB" w:rsidRPr="0056305B" w:rsidRDefault="00191DA4" w:rsidP="003702AF">
      <w:pPr>
        <w:spacing w:line="276" w:lineRule="auto"/>
        <w:ind w:firstLine="708"/>
        <w:rPr>
          <w:sz w:val="28"/>
          <w:szCs w:val="28"/>
        </w:rPr>
      </w:pPr>
      <w:r w:rsidRPr="0056305B">
        <w:rPr>
          <w:sz w:val="28"/>
          <w:szCs w:val="28"/>
        </w:rPr>
        <w:t>Versie 2021</w:t>
      </w:r>
      <w:r w:rsidR="000D7287">
        <w:rPr>
          <w:sz w:val="28"/>
          <w:szCs w:val="28"/>
        </w:rPr>
        <w:t>/2022</w:t>
      </w:r>
      <w:r w:rsidR="00D35E71" w:rsidRPr="0056305B">
        <w:rPr>
          <w:sz w:val="28"/>
          <w:szCs w:val="28"/>
        </w:rPr>
        <w:tab/>
      </w:r>
    </w:p>
    <w:p w14:paraId="12D9D75D" w14:textId="4DDAC436" w:rsidR="00191DA4" w:rsidRPr="0056305B" w:rsidRDefault="00D35E71" w:rsidP="008E5707">
      <w:pPr>
        <w:spacing w:line="276" w:lineRule="auto"/>
        <w:ind w:firstLine="708"/>
        <w:rPr>
          <w:sz w:val="24"/>
          <w:szCs w:val="24"/>
        </w:rPr>
      </w:pPr>
      <w:r w:rsidRPr="0056305B">
        <w:rPr>
          <w:sz w:val="24"/>
          <w:szCs w:val="24"/>
        </w:rPr>
        <w:t>Docenten:</w:t>
      </w:r>
      <w:r w:rsidRPr="0056305B">
        <w:rPr>
          <w:sz w:val="24"/>
          <w:szCs w:val="24"/>
        </w:rPr>
        <w:tab/>
        <w:t>Leonie van Ginkel</w:t>
      </w:r>
    </w:p>
    <w:p w14:paraId="3EFAB637" w14:textId="56B9BA18" w:rsidR="00191DA4" w:rsidRPr="0056305B" w:rsidRDefault="00191DA4" w:rsidP="003702AF">
      <w:pPr>
        <w:spacing w:line="276" w:lineRule="auto"/>
        <w:ind w:firstLine="708"/>
        <w:rPr>
          <w:sz w:val="24"/>
          <w:szCs w:val="24"/>
        </w:rPr>
      </w:pPr>
      <w:r w:rsidRPr="0056305B">
        <w:rPr>
          <w:sz w:val="24"/>
          <w:szCs w:val="24"/>
        </w:rPr>
        <w:tab/>
      </w:r>
      <w:r w:rsidRPr="0056305B">
        <w:rPr>
          <w:sz w:val="24"/>
          <w:szCs w:val="24"/>
        </w:rPr>
        <w:tab/>
        <w:t>Fenniek Plomp</w:t>
      </w:r>
    </w:p>
    <w:p w14:paraId="63FCC88F" w14:textId="77777777" w:rsidR="000565FB" w:rsidRPr="0056305B" w:rsidRDefault="000565FB" w:rsidP="003702AF">
      <w:pPr>
        <w:spacing w:line="276" w:lineRule="auto"/>
        <w:ind w:firstLine="708"/>
        <w:rPr>
          <w:sz w:val="28"/>
          <w:szCs w:val="28"/>
        </w:rPr>
      </w:pPr>
    </w:p>
    <w:p w14:paraId="73A6FA5A" w14:textId="77777777" w:rsidR="000565FB" w:rsidRPr="0056305B" w:rsidRDefault="000565FB" w:rsidP="003702AF">
      <w:pPr>
        <w:spacing w:line="276" w:lineRule="auto"/>
        <w:ind w:firstLine="708"/>
        <w:rPr>
          <w:sz w:val="28"/>
          <w:szCs w:val="28"/>
        </w:rPr>
      </w:pPr>
    </w:p>
    <w:p w14:paraId="67DF37D1" w14:textId="77777777" w:rsidR="000565FB" w:rsidRPr="0056305B" w:rsidRDefault="000565FB" w:rsidP="003702AF">
      <w:pPr>
        <w:spacing w:line="276" w:lineRule="auto"/>
        <w:ind w:firstLine="708"/>
        <w:rPr>
          <w:sz w:val="28"/>
          <w:szCs w:val="28"/>
        </w:rPr>
      </w:pPr>
    </w:p>
    <w:p w14:paraId="796D4721" w14:textId="77777777" w:rsidR="00D35E71" w:rsidRPr="0056305B" w:rsidRDefault="00D35E71" w:rsidP="003702AF">
      <w:pPr>
        <w:spacing w:line="276" w:lineRule="auto"/>
        <w:rPr>
          <w:sz w:val="24"/>
          <w:szCs w:val="24"/>
        </w:rPr>
      </w:pPr>
    </w:p>
    <w:p w14:paraId="2FF134D7" w14:textId="77777777" w:rsidR="00D35E71" w:rsidRPr="0056305B" w:rsidRDefault="00D35E71" w:rsidP="003702AF">
      <w:pPr>
        <w:spacing w:line="276" w:lineRule="auto"/>
        <w:jc w:val="center"/>
        <w:rPr>
          <w:sz w:val="24"/>
          <w:szCs w:val="24"/>
        </w:rPr>
      </w:pPr>
      <w:r w:rsidRPr="0056305B">
        <w:rPr>
          <w:sz w:val="24"/>
          <w:szCs w:val="24"/>
        </w:rPr>
        <w:tab/>
      </w:r>
      <w:r w:rsidRPr="0056305B">
        <w:rPr>
          <w:sz w:val="24"/>
          <w:szCs w:val="24"/>
        </w:rPr>
        <w:tab/>
      </w:r>
      <w:r w:rsidRPr="0056305B">
        <w:rPr>
          <w:sz w:val="24"/>
          <w:szCs w:val="24"/>
        </w:rPr>
        <w:tab/>
      </w:r>
      <w:r w:rsidRPr="0056305B">
        <w:rPr>
          <w:sz w:val="24"/>
          <w:szCs w:val="24"/>
        </w:rPr>
        <w:tab/>
      </w:r>
      <w:r w:rsidRPr="0056305B">
        <w:rPr>
          <w:sz w:val="24"/>
          <w:szCs w:val="24"/>
        </w:rPr>
        <w:tab/>
      </w:r>
      <w:r w:rsidRPr="0056305B">
        <w:rPr>
          <w:sz w:val="24"/>
          <w:szCs w:val="24"/>
        </w:rPr>
        <w:tab/>
      </w:r>
    </w:p>
    <w:p w14:paraId="75FA515B" w14:textId="77777777" w:rsidR="00735FA6" w:rsidRPr="0056305B" w:rsidRDefault="00735FA6" w:rsidP="003702AF">
      <w:pPr>
        <w:pStyle w:val="Kop4"/>
        <w:spacing w:line="276" w:lineRule="auto"/>
        <w:jc w:val="both"/>
        <w:rPr>
          <w:rFonts w:ascii="Trebuchet MS" w:hAnsi="Trebuchet MS"/>
        </w:rPr>
      </w:pPr>
      <w:r w:rsidRPr="0056305B">
        <w:rPr>
          <w:rFonts w:ascii="Trebuchet MS" w:hAnsi="Trebuchet MS"/>
        </w:rPr>
        <w:t>Inhoudsoverzicht</w:t>
      </w:r>
    </w:p>
    <w:p w14:paraId="1F100360" w14:textId="77777777" w:rsidR="00735FA6" w:rsidRPr="0056305B" w:rsidRDefault="00735FA6" w:rsidP="003702AF">
      <w:pPr>
        <w:spacing w:line="276" w:lineRule="auto"/>
        <w:jc w:val="both"/>
      </w:pPr>
    </w:p>
    <w:p w14:paraId="445E4255" w14:textId="77777777" w:rsidR="00735FA6" w:rsidRPr="0056305B" w:rsidRDefault="00735FA6" w:rsidP="003702AF">
      <w:pPr>
        <w:spacing w:line="276" w:lineRule="auto"/>
        <w:jc w:val="both"/>
      </w:pPr>
    </w:p>
    <w:p w14:paraId="6F238327" w14:textId="77777777" w:rsidR="00735FA6" w:rsidRPr="0056305B" w:rsidRDefault="00735FA6" w:rsidP="003702AF">
      <w:pPr>
        <w:numPr>
          <w:ilvl w:val="0"/>
          <w:numId w:val="3"/>
        </w:numPr>
        <w:spacing w:line="276" w:lineRule="auto"/>
        <w:jc w:val="both"/>
      </w:pPr>
      <w:r w:rsidRPr="0056305B">
        <w:t>Inleidende opmerkingen</w:t>
      </w:r>
    </w:p>
    <w:p w14:paraId="406B6BED" w14:textId="77777777" w:rsidR="00735FA6" w:rsidRPr="0056305B" w:rsidRDefault="00735FA6" w:rsidP="003702AF">
      <w:pPr>
        <w:spacing w:line="276" w:lineRule="auto"/>
        <w:jc w:val="both"/>
      </w:pPr>
    </w:p>
    <w:p w14:paraId="74182734" w14:textId="77777777" w:rsidR="00735FA6" w:rsidRPr="0056305B" w:rsidRDefault="00735FA6" w:rsidP="003702AF">
      <w:pPr>
        <w:numPr>
          <w:ilvl w:val="0"/>
          <w:numId w:val="3"/>
        </w:numPr>
        <w:spacing w:line="276" w:lineRule="auto"/>
        <w:jc w:val="both"/>
      </w:pPr>
      <w:r w:rsidRPr="0056305B">
        <w:t>Erkenning VGCT</w:t>
      </w:r>
    </w:p>
    <w:p w14:paraId="5DA4FA5D" w14:textId="77777777" w:rsidR="00735FA6" w:rsidRPr="0056305B" w:rsidRDefault="00735FA6" w:rsidP="003702AF">
      <w:pPr>
        <w:spacing w:line="276" w:lineRule="auto"/>
        <w:jc w:val="both"/>
      </w:pPr>
    </w:p>
    <w:p w14:paraId="1D25A105" w14:textId="77777777" w:rsidR="00735FA6" w:rsidRPr="0056305B" w:rsidRDefault="00735FA6" w:rsidP="003702AF">
      <w:pPr>
        <w:numPr>
          <w:ilvl w:val="0"/>
          <w:numId w:val="3"/>
        </w:numPr>
        <w:spacing w:line="276" w:lineRule="auto"/>
        <w:jc w:val="both"/>
      </w:pPr>
      <w:r w:rsidRPr="0056305B">
        <w:t>Opleider(s)/docent(en)</w:t>
      </w:r>
    </w:p>
    <w:p w14:paraId="479F117C" w14:textId="77777777" w:rsidR="00735FA6" w:rsidRPr="0056305B" w:rsidRDefault="00735FA6" w:rsidP="003702AF">
      <w:pPr>
        <w:spacing w:line="276" w:lineRule="auto"/>
        <w:jc w:val="both"/>
      </w:pPr>
    </w:p>
    <w:p w14:paraId="3C6EA5A1" w14:textId="77777777" w:rsidR="00735FA6" w:rsidRPr="0056305B" w:rsidRDefault="00735FA6" w:rsidP="003702AF">
      <w:pPr>
        <w:numPr>
          <w:ilvl w:val="0"/>
          <w:numId w:val="3"/>
        </w:numPr>
        <w:spacing w:line="276" w:lineRule="auto"/>
        <w:jc w:val="both"/>
      </w:pPr>
      <w:r w:rsidRPr="0056305B">
        <w:t>Leerdoelen</w:t>
      </w:r>
    </w:p>
    <w:p w14:paraId="7BD4D452" w14:textId="77777777" w:rsidR="00735FA6" w:rsidRPr="0056305B" w:rsidRDefault="00735FA6" w:rsidP="003702AF">
      <w:pPr>
        <w:spacing w:line="276" w:lineRule="auto"/>
        <w:jc w:val="both"/>
      </w:pPr>
    </w:p>
    <w:p w14:paraId="2EE24EE4" w14:textId="77777777" w:rsidR="00735FA6" w:rsidRPr="0056305B" w:rsidRDefault="00735FA6" w:rsidP="003702AF">
      <w:pPr>
        <w:numPr>
          <w:ilvl w:val="0"/>
          <w:numId w:val="3"/>
        </w:numPr>
        <w:spacing w:line="276" w:lineRule="auto"/>
        <w:jc w:val="both"/>
      </w:pPr>
      <w:r w:rsidRPr="0056305B">
        <w:t>Inhouden/thema’s per bijeenkomst</w:t>
      </w:r>
    </w:p>
    <w:p w14:paraId="3AF95978" w14:textId="77777777" w:rsidR="00735FA6" w:rsidRPr="0056305B" w:rsidRDefault="00735FA6" w:rsidP="003702AF">
      <w:pPr>
        <w:spacing w:line="276" w:lineRule="auto"/>
        <w:jc w:val="both"/>
      </w:pPr>
    </w:p>
    <w:p w14:paraId="0AEA25DE" w14:textId="77777777" w:rsidR="00735FA6" w:rsidRPr="0056305B" w:rsidRDefault="00735FA6" w:rsidP="003702AF">
      <w:pPr>
        <w:numPr>
          <w:ilvl w:val="0"/>
          <w:numId w:val="3"/>
        </w:numPr>
        <w:spacing w:line="276" w:lineRule="auto"/>
        <w:jc w:val="both"/>
      </w:pPr>
      <w:r w:rsidRPr="0056305B">
        <w:t>Didactische werkvormen</w:t>
      </w:r>
    </w:p>
    <w:p w14:paraId="53BB5DE2" w14:textId="77777777" w:rsidR="00735FA6" w:rsidRPr="0056305B" w:rsidRDefault="00735FA6" w:rsidP="003702AF">
      <w:pPr>
        <w:spacing w:line="276" w:lineRule="auto"/>
        <w:jc w:val="both"/>
      </w:pPr>
    </w:p>
    <w:p w14:paraId="560D95B2" w14:textId="77777777" w:rsidR="00735FA6" w:rsidRPr="0056305B" w:rsidRDefault="00735FA6" w:rsidP="003702AF">
      <w:pPr>
        <w:numPr>
          <w:ilvl w:val="0"/>
          <w:numId w:val="3"/>
        </w:numPr>
        <w:spacing w:line="276" w:lineRule="auto"/>
        <w:jc w:val="both"/>
      </w:pPr>
      <w:r w:rsidRPr="0056305B">
        <w:t>Praktische huiswerkopdrachten</w:t>
      </w:r>
    </w:p>
    <w:p w14:paraId="6234AB66" w14:textId="77777777" w:rsidR="00735FA6" w:rsidRPr="0056305B" w:rsidRDefault="00735FA6" w:rsidP="003702AF">
      <w:pPr>
        <w:spacing w:line="276" w:lineRule="auto"/>
        <w:jc w:val="both"/>
      </w:pPr>
    </w:p>
    <w:p w14:paraId="19A04AD0" w14:textId="77777777" w:rsidR="00735FA6" w:rsidRPr="0056305B" w:rsidRDefault="00735FA6" w:rsidP="003702AF">
      <w:pPr>
        <w:numPr>
          <w:ilvl w:val="0"/>
          <w:numId w:val="3"/>
        </w:numPr>
        <w:spacing w:line="276" w:lineRule="auto"/>
        <w:jc w:val="both"/>
      </w:pPr>
      <w:r w:rsidRPr="0056305B">
        <w:t>Aanwezigheid</w:t>
      </w:r>
    </w:p>
    <w:p w14:paraId="3562D079" w14:textId="77777777" w:rsidR="00735FA6" w:rsidRPr="0056305B" w:rsidRDefault="00735FA6" w:rsidP="003702AF">
      <w:pPr>
        <w:spacing w:line="276" w:lineRule="auto"/>
        <w:jc w:val="both"/>
      </w:pPr>
    </w:p>
    <w:p w14:paraId="2AE493AA" w14:textId="77777777" w:rsidR="00735FA6" w:rsidRPr="0056305B" w:rsidRDefault="00735FA6" w:rsidP="003702AF">
      <w:pPr>
        <w:numPr>
          <w:ilvl w:val="0"/>
          <w:numId w:val="3"/>
        </w:numPr>
        <w:spacing w:line="276" w:lineRule="auto"/>
        <w:jc w:val="both"/>
      </w:pPr>
      <w:r w:rsidRPr="0056305B">
        <w:t>Literatuurstudie</w:t>
      </w:r>
    </w:p>
    <w:p w14:paraId="1E01B534" w14:textId="77777777" w:rsidR="00735FA6" w:rsidRPr="0056305B" w:rsidRDefault="00735FA6" w:rsidP="003702AF">
      <w:pPr>
        <w:spacing w:line="276" w:lineRule="auto"/>
        <w:jc w:val="both"/>
      </w:pPr>
    </w:p>
    <w:p w14:paraId="42915A91" w14:textId="77777777" w:rsidR="00735FA6" w:rsidRPr="0056305B" w:rsidRDefault="00735FA6" w:rsidP="003702AF">
      <w:pPr>
        <w:numPr>
          <w:ilvl w:val="0"/>
          <w:numId w:val="3"/>
        </w:numPr>
        <w:spacing w:line="276" w:lineRule="auto"/>
        <w:jc w:val="both"/>
      </w:pPr>
      <w:r w:rsidRPr="0056305B">
        <w:t>Toetsing</w:t>
      </w:r>
    </w:p>
    <w:p w14:paraId="5D4C3BE0" w14:textId="77777777" w:rsidR="00735FA6" w:rsidRPr="0056305B" w:rsidRDefault="00735FA6" w:rsidP="003702AF">
      <w:pPr>
        <w:spacing w:line="276" w:lineRule="auto"/>
        <w:jc w:val="both"/>
      </w:pPr>
    </w:p>
    <w:p w14:paraId="50A1D9FD" w14:textId="77777777" w:rsidR="00735FA6" w:rsidRPr="0056305B" w:rsidRDefault="00735FA6" w:rsidP="003702AF">
      <w:pPr>
        <w:numPr>
          <w:ilvl w:val="0"/>
          <w:numId w:val="3"/>
        </w:numPr>
        <w:spacing w:line="276" w:lineRule="auto"/>
        <w:jc w:val="both"/>
      </w:pPr>
      <w:r w:rsidRPr="0056305B">
        <w:t>M.b.t. Totale cursusbelasting</w:t>
      </w:r>
    </w:p>
    <w:p w14:paraId="6C34A20A" w14:textId="77777777" w:rsidR="00735FA6" w:rsidRPr="0056305B" w:rsidRDefault="00735FA6" w:rsidP="003702AF">
      <w:pPr>
        <w:spacing w:line="276" w:lineRule="auto"/>
        <w:jc w:val="both"/>
      </w:pPr>
    </w:p>
    <w:p w14:paraId="3A393F63" w14:textId="77777777" w:rsidR="00735FA6" w:rsidRPr="0056305B" w:rsidRDefault="00735FA6" w:rsidP="003702AF">
      <w:pPr>
        <w:numPr>
          <w:ilvl w:val="0"/>
          <w:numId w:val="3"/>
        </w:numPr>
        <w:spacing w:line="276" w:lineRule="auto"/>
        <w:jc w:val="both"/>
      </w:pPr>
      <w:r w:rsidRPr="0056305B">
        <w:t>Cursuslocatie</w:t>
      </w:r>
    </w:p>
    <w:p w14:paraId="41418637" w14:textId="77777777" w:rsidR="00735FA6" w:rsidRPr="0056305B" w:rsidRDefault="00735FA6" w:rsidP="003702AF">
      <w:pPr>
        <w:spacing w:line="276" w:lineRule="auto"/>
        <w:jc w:val="both"/>
      </w:pPr>
    </w:p>
    <w:p w14:paraId="09C6D03D" w14:textId="77777777" w:rsidR="00735FA6" w:rsidRPr="0056305B" w:rsidRDefault="00735FA6" w:rsidP="003702AF">
      <w:pPr>
        <w:numPr>
          <w:ilvl w:val="0"/>
          <w:numId w:val="3"/>
        </w:numPr>
        <w:spacing w:line="276" w:lineRule="auto"/>
        <w:jc w:val="both"/>
      </w:pPr>
      <w:r w:rsidRPr="0056305B">
        <w:t>Cursusdata en -tijden</w:t>
      </w:r>
    </w:p>
    <w:p w14:paraId="2B2F68FC" w14:textId="77777777" w:rsidR="00735FA6" w:rsidRPr="0056305B" w:rsidRDefault="00735FA6" w:rsidP="003702AF">
      <w:pPr>
        <w:spacing w:line="276" w:lineRule="auto"/>
        <w:jc w:val="both"/>
      </w:pPr>
    </w:p>
    <w:p w14:paraId="54DB678F" w14:textId="77777777" w:rsidR="00735FA6" w:rsidRPr="0056305B" w:rsidRDefault="00735FA6" w:rsidP="003702AF">
      <w:pPr>
        <w:numPr>
          <w:ilvl w:val="0"/>
          <w:numId w:val="3"/>
        </w:numPr>
        <w:spacing w:line="276" w:lineRule="auto"/>
        <w:jc w:val="both"/>
      </w:pPr>
      <w:r w:rsidRPr="0056305B">
        <w:t>Draaiboek van de negen Bijeenkomsten</w:t>
      </w:r>
    </w:p>
    <w:p w14:paraId="0020B4E4" w14:textId="77777777" w:rsidR="00735FA6" w:rsidRPr="0056305B" w:rsidRDefault="00735FA6" w:rsidP="003702AF">
      <w:pPr>
        <w:spacing w:line="276" w:lineRule="auto"/>
        <w:jc w:val="both"/>
      </w:pPr>
    </w:p>
    <w:p w14:paraId="01C83D70" w14:textId="77777777" w:rsidR="00735FA6" w:rsidRPr="0056305B" w:rsidRDefault="00735FA6" w:rsidP="003702AF">
      <w:pPr>
        <w:spacing w:line="276" w:lineRule="auto"/>
        <w:jc w:val="both"/>
      </w:pPr>
    </w:p>
    <w:p w14:paraId="79E9A46A" w14:textId="77777777" w:rsidR="00735FA6" w:rsidRPr="0056305B" w:rsidRDefault="00735FA6" w:rsidP="003702AF">
      <w:pPr>
        <w:spacing w:line="276" w:lineRule="auto"/>
        <w:jc w:val="both"/>
      </w:pPr>
    </w:p>
    <w:p w14:paraId="13555D9A" w14:textId="77777777" w:rsidR="00735FA6" w:rsidRPr="0056305B" w:rsidRDefault="00735FA6" w:rsidP="003702AF">
      <w:pPr>
        <w:spacing w:line="276" w:lineRule="auto"/>
        <w:jc w:val="both"/>
      </w:pPr>
    </w:p>
    <w:p w14:paraId="4CF48E2C" w14:textId="77777777" w:rsidR="00735FA6" w:rsidRPr="0056305B" w:rsidRDefault="00735FA6" w:rsidP="003702AF">
      <w:pPr>
        <w:spacing w:line="276" w:lineRule="auto"/>
        <w:jc w:val="both"/>
      </w:pPr>
    </w:p>
    <w:p w14:paraId="5CFF14C9" w14:textId="77777777" w:rsidR="00735FA6" w:rsidRPr="0056305B" w:rsidRDefault="00735FA6" w:rsidP="003702AF">
      <w:pPr>
        <w:spacing w:line="276" w:lineRule="auto"/>
        <w:jc w:val="both"/>
      </w:pPr>
    </w:p>
    <w:p w14:paraId="40CD44F3" w14:textId="77777777" w:rsidR="00735FA6" w:rsidRPr="0056305B" w:rsidRDefault="00735FA6" w:rsidP="003702AF">
      <w:pPr>
        <w:spacing w:line="276" w:lineRule="auto"/>
        <w:jc w:val="both"/>
      </w:pPr>
    </w:p>
    <w:p w14:paraId="1DDB07A1" w14:textId="77777777" w:rsidR="00735FA6" w:rsidRPr="0056305B" w:rsidRDefault="00735FA6" w:rsidP="003702AF">
      <w:pPr>
        <w:spacing w:line="276" w:lineRule="auto"/>
        <w:jc w:val="both"/>
      </w:pPr>
    </w:p>
    <w:p w14:paraId="76C06DCC" w14:textId="77777777" w:rsidR="00735FA6" w:rsidRPr="0056305B" w:rsidRDefault="00735FA6" w:rsidP="003702AF">
      <w:pPr>
        <w:spacing w:line="276" w:lineRule="auto"/>
        <w:jc w:val="both"/>
      </w:pPr>
    </w:p>
    <w:p w14:paraId="4F4121CC" w14:textId="77777777" w:rsidR="00735FA6" w:rsidRPr="0056305B" w:rsidRDefault="00735FA6" w:rsidP="003702AF">
      <w:pPr>
        <w:spacing w:line="276" w:lineRule="auto"/>
        <w:jc w:val="both"/>
      </w:pPr>
    </w:p>
    <w:p w14:paraId="10BA5E29" w14:textId="77777777" w:rsidR="00735FA6" w:rsidRPr="0056305B" w:rsidRDefault="00735FA6" w:rsidP="003702AF">
      <w:pPr>
        <w:spacing w:line="276" w:lineRule="auto"/>
        <w:jc w:val="both"/>
      </w:pPr>
    </w:p>
    <w:p w14:paraId="58BB1692" w14:textId="77777777" w:rsidR="00735FA6" w:rsidRPr="0056305B" w:rsidRDefault="00735FA6" w:rsidP="003702AF">
      <w:pPr>
        <w:spacing w:line="276" w:lineRule="auto"/>
        <w:jc w:val="both"/>
      </w:pPr>
    </w:p>
    <w:p w14:paraId="1C5DCA6A" w14:textId="77777777" w:rsidR="00735FA6" w:rsidRPr="0056305B" w:rsidRDefault="00735FA6" w:rsidP="003702AF">
      <w:pPr>
        <w:spacing w:line="276" w:lineRule="auto"/>
        <w:jc w:val="both"/>
      </w:pPr>
    </w:p>
    <w:p w14:paraId="552B0326" w14:textId="77777777" w:rsidR="00735FA6" w:rsidRPr="0056305B" w:rsidRDefault="00735FA6" w:rsidP="003702AF">
      <w:pPr>
        <w:spacing w:line="276" w:lineRule="auto"/>
        <w:jc w:val="both"/>
      </w:pPr>
    </w:p>
    <w:p w14:paraId="6E249CF2" w14:textId="77777777" w:rsidR="00735FA6" w:rsidRPr="0056305B" w:rsidRDefault="00735FA6" w:rsidP="003702AF">
      <w:pPr>
        <w:spacing w:line="276" w:lineRule="auto"/>
        <w:jc w:val="both"/>
      </w:pPr>
    </w:p>
    <w:p w14:paraId="0DA5EF72" w14:textId="77777777" w:rsidR="00735FA6" w:rsidRPr="0056305B" w:rsidRDefault="00735FA6" w:rsidP="003702AF">
      <w:pPr>
        <w:spacing w:line="276" w:lineRule="auto"/>
        <w:jc w:val="both"/>
      </w:pPr>
    </w:p>
    <w:p w14:paraId="137CA060" w14:textId="77777777" w:rsidR="00735FA6" w:rsidRPr="0056305B" w:rsidRDefault="00735FA6" w:rsidP="003702AF">
      <w:pPr>
        <w:spacing w:line="276" w:lineRule="auto"/>
        <w:jc w:val="both"/>
      </w:pPr>
    </w:p>
    <w:p w14:paraId="2F2147BC" w14:textId="77777777" w:rsidR="00735FA6" w:rsidRPr="0056305B" w:rsidRDefault="00735FA6" w:rsidP="003702AF">
      <w:pPr>
        <w:spacing w:line="276" w:lineRule="auto"/>
        <w:jc w:val="both"/>
      </w:pPr>
    </w:p>
    <w:p w14:paraId="2AC9CE5D" w14:textId="77777777" w:rsidR="00735FA6" w:rsidRPr="0056305B" w:rsidRDefault="00735FA6" w:rsidP="003702AF">
      <w:pPr>
        <w:pStyle w:val="Kop4"/>
        <w:numPr>
          <w:ilvl w:val="0"/>
          <w:numId w:val="4"/>
        </w:numPr>
        <w:spacing w:line="276" w:lineRule="auto"/>
        <w:jc w:val="both"/>
        <w:rPr>
          <w:rFonts w:ascii="Trebuchet MS" w:hAnsi="Trebuchet MS"/>
          <w:sz w:val="20"/>
        </w:rPr>
      </w:pPr>
      <w:r w:rsidRPr="0056305B">
        <w:rPr>
          <w:rFonts w:ascii="Trebuchet MS" w:hAnsi="Trebuchet MS"/>
          <w:sz w:val="20"/>
        </w:rPr>
        <w:lastRenderedPageBreak/>
        <w:t>Inleidende opmerkingen bij deze vierde aanbieding/uitvoering van de cursus</w:t>
      </w:r>
    </w:p>
    <w:p w14:paraId="1AFEA22D" w14:textId="77777777" w:rsidR="00735FA6" w:rsidRPr="0056305B" w:rsidRDefault="00735FA6" w:rsidP="003702AF">
      <w:pPr>
        <w:pStyle w:val="Plattetekst"/>
        <w:spacing w:line="276" w:lineRule="auto"/>
        <w:rPr>
          <w:rFonts w:ascii="Trebuchet MS" w:hAnsi="Trebuchet MS"/>
          <w:sz w:val="20"/>
        </w:rPr>
      </w:pPr>
      <w:r w:rsidRPr="0056305B">
        <w:rPr>
          <w:rFonts w:ascii="Trebuchet MS" w:hAnsi="Trebuchet MS"/>
          <w:sz w:val="20"/>
        </w:rPr>
        <w:t xml:space="preserve">Binnen Accare is als een der beleidspunten geformuleerd om behandelingen toenemend (leer)theoretisch verantwoord en </w:t>
      </w:r>
      <w:proofErr w:type="spellStart"/>
      <w:r w:rsidRPr="0056305B">
        <w:rPr>
          <w:rFonts w:ascii="Trebuchet MS" w:hAnsi="Trebuchet MS"/>
          <w:sz w:val="20"/>
        </w:rPr>
        <w:t>evidence</w:t>
      </w:r>
      <w:proofErr w:type="spellEnd"/>
      <w:r w:rsidRPr="0056305B">
        <w:rPr>
          <w:rFonts w:ascii="Trebuchet MS" w:hAnsi="Trebuchet MS"/>
          <w:sz w:val="20"/>
        </w:rPr>
        <w:t xml:space="preserve"> </w:t>
      </w:r>
      <w:proofErr w:type="spellStart"/>
      <w:r w:rsidRPr="0056305B">
        <w:rPr>
          <w:rFonts w:ascii="Trebuchet MS" w:hAnsi="Trebuchet MS"/>
          <w:sz w:val="20"/>
        </w:rPr>
        <w:t>based</w:t>
      </w:r>
      <w:proofErr w:type="spellEnd"/>
      <w:r w:rsidRPr="0056305B">
        <w:rPr>
          <w:rFonts w:ascii="Trebuchet MS" w:hAnsi="Trebuchet MS"/>
          <w:sz w:val="20"/>
        </w:rPr>
        <w:t xml:space="preserve"> vorm te geven. In dat kader past de (aanbieding van de) cursus </w:t>
      </w:r>
      <w:r w:rsidRPr="0056305B">
        <w:rPr>
          <w:rFonts w:ascii="Trebuchet MS" w:hAnsi="Trebuchet MS"/>
          <w:i/>
          <w:sz w:val="20"/>
        </w:rPr>
        <w:t xml:space="preserve">Cognitief Gedragstherapeutisch Werker </w:t>
      </w:r>
      <w:r w:rsidRPr="0056305B">
        <w:rPr>
          <w:rFonts w:ascii="Trebuchet MS" w:hAnsi="Trebuchet MS"/>
          <w:sz w:val="20"/>
        </w:rPr>
        <w:t xml:space="preserve">voor </w:t>
      </w:r>
      <w:proofErr w:type="spellStart"/>
      <w:r w:rsidRPr="0056305B">
        <w:rPr>
          <w:rFonts w:ascii="Trebuchet MS" w:hAnsi="Trebuchet MS"/>
          <w:sz w:val="20"/>
        </w:rPr>
        <w:t>HBO-opgeleide</w:t>
      </w:r>
      <w:proofErr w:type="spellEnd"/>
      <w:r w:rsidRPr="0056305B">
        <w:rPr>
          <w:rFonts w:ascii="Trebuchet MS" w:hAnsi="Trebuchet MS"/>
          <w:sz w:val="20"/>
        </w:rPr>
        <w:t xml:space="preserve"> medewerkers (naast aanbieding van de basis- en vervolgcursus Cognitieve gedragstherapie en nascholingscursussen).</w:t>
      </w:r>
    </w:p>
    <w:p w14:paraId="35A04A67" w14:textId="77777777" w:rsidR="00735FA6" w:rsidRPr="0056305B" w:rsidRDefault="00735FA6" w:rsidP="003702AF">
      <w:pPr>
        <w:spacing w:line="276" w:lineRule="auto"/>
        <w:jc w:val="both"/>
      </w:pPr>
      <w:r w:rsidRPr="0056305B">
        <w:t>Er is wat dit betreft geen sprake van een (eenzijdig) top-down proces.</w:t>
      </w:r>
      <w:r w:rsidR="008948B1" w:rsidRPr="0056305B">
        <w:t xml:space="preserve"> Zowel managers als behandelaren tonen zeer veel interesse in deze cursus.</w:t>
      </w:r>
      <w:r w:rsidR="00D0638F" w:rsidRPr="0056305B">
        <w:t xml:space="preserve"> In 2018</w:t>
      </w:r>
      <w:r w:rsidRPr="0056305B">
        <w:t xml:space="preserve"> wordt de cursus </w:t>
      </w:r>
      <w:r w:rsidRPr="0056305B">
        <w:rPr>
          <w:i/>
        </w:rPr>
        <w:t>Cognitief Gedragstherapeutisch Werker</w:t>
      </w:r>
      <w:r w:rsidR="00D0638F" w:rsidRPr="0056305B">
        <w:t xml:space="preserve"> al voor de veertiende en waarschijnlijk ook vijftiende</w:t>
      </w:r>
      <w:r w:rsidRPr="0056305B">
        <w:t xml:space="preserve"> k</w:t>
      </w:r>
      <w:r w:rsidR="003176C0" w:rsidRPr="0056305B">
        <w:t>eer gegeven.</w:t>
      </w:r>
    </w:p>
    <w:p w14:paraId="615311C8" w14:textId="77777777" w:rsidR="00D0638F" w:rsidRPr="0056305B" w:rsidRDefault="00735FA6" w:rsidP="003702AF">
      <w:pPr>
        <w:spacing w:line="276" w:lineRule="auto"/>
        <w:jc w:val="both"/>
      </w:pPr>
      <w:r w:rsidRPr="0056305B">
        <w:t xml:space="preserve">Ook </w:t>
      </w:r>
      <w:r w:rsidR="003176C0" w:rsidRPr="0056305B">
        <w:t xml:space="preserve">deze </w:t>
      </w:r>
      <w:r w:rsidRPr="0056305B">
        <w:t xml:space="preserve">onderhavige cursus </w:t>
      </w:r>
      <w:r w:rsidRPr="0056305B">
        <w:rPr>
          <w:i/>
        </w:rPr>
        <w:t>Cognitief Gedragstherapeutisch Werker</w:t>
      </w:r>
      <w:r w:rsidRPr="0056305B">
        <w:t xml:space="preserve"> werd weer ontwikkeld binnen een interessant ‘spanningsveld’: in de eerste plaats voldoen aan de </w:t>
      </w:r>
      <w:proofErr w:type="spellStart"/>
      <w:r w:rsidRPr="0056305B">
        <w:t>minimum-eisen</w:t>
      </w:r>
      <w:proofErr w:type="spellEnd"/>
      <w:r w:rsidRPr="0056305B">
        <w:t xml:space="preserve"> van de VGCT, ook om zodoende te kunnen garanderen dat iedere ind</w:t>
      </w:r>
      <w:r w:rsidR="003176C0" w:rsidRPr="0056305B">
        <w:t>ividuele HBO-behandelaar</w:t>
      </w:r>
      <w:r w:rsidRPr="0056305B">
        <w:t xml:space="preserve"> beschikt over de minimaal noodzakelijke gedragstherapeutische kennis en –vaardigheden. In de tweede plaats mag de cursus ook zorgen voor verdieping en verbreding van aanwezige kennis en vaardigheden,</w:t>
      </w:r>
      <w:r w:rsidR="00D0638F" w:rsidRPr="0056305B">
        <w:t xml:space="preserve"> zonder daarbij het door de VGCt</w:t>
      </w:r>
      <w:r w:rsidRPr="0056305B">
        <w:t xml:space="preserve"> aangegeven aantal contact- en werkuren teveel uit het oog te verliezen: niet ‘al het mogelijke’ moet in deze cursus, er zal een vervolg komen in de vorm van supervisies en</w:t>
      </w:r>
      <w:r w:rsidR="004A4BA2" w:rsidRPr="0056305B">
        <w:t xml:space="preserve"> systematische </w:t>
      </w:r>
      <w:r w:rsidRPr="0056305B">
        <w:t>themagerichte nascholi</w:t>
      </w:r>
      <w:r w:rsidR="003176C0" w:rsidRPr="0056305B">
        <w:t>ng.</w:t>
      </w:r>
      <w:r w:rsidR="00536B8A" w:rsidRPr="0056305B">
        <w:t xml:space="preserve"> </w:t>
      </w:r>
    </w:p>
    <w:p w14:paraId="4ADE009E" w14:textId="77777777" w:rsidR="00D0638F" w:rsidRPr="0056305B" w:rsidRDefault="00D0638F" w:rsidP="003702AF">
      <w:pPr>
        <w:spacing w:line="276" w:lineRule="auto"/>
        <w:jc w:val="both"/>
      </w:pPr>
      <w:r w:rsidRPr="0056305B">
        <w:t xml:space="preserve">De </w:t>
      </w:r>
      <w:r w:rsidR="004A4BA2" w:rsidRPr="0056305B">
        <w:t xml:space="preserve">systematische </w:t>
      </w:r>
      <w:r w:rsidRPr="0056305B">
        <w:t>themagerichte nascholing is noodzakelijk omdat we als opleiders binnen Accare van mening zijn dat e</w:t>
      </w:r>
      <w:r w:rsidR="005F2634" w:rsidRPr="0056305B">
        <w:t>en startcursus CGW van 8 dagen (</w:t>
      </w:r>
      <w:r w:rsidRPr="0056305B">
        <w:t>en 52 werkuren) eigenlijk een veel te smalle basis</w:t>
      </w:r>
      <w:r w:rsidR="005F2634" w:rsidRPr="0056305B">
        <w:t xml:space="preserve"> vormt om echt verantwoord te kunnen werken in het werkveld van de (cognitieve) gedragstherapie/psychotherapie, ondanks het gegeven dat supervisie en werkbegeleiding permanente verplichtingen blijven. In 2018 zal een begin gemaakt worden met het ontwikkele</w:t>
      </w:r>
      <w:r w:rsidR="004A4BA2" w:rsidRPr="0056305B">
        <w:t xml:space="preserve">n van een nascholingscurriculum, middels welke we als het ware de startcursus CGW verlengen. </w:t>
      </w:r>
      <w:r w:rsidR="004F666E" w:rsidRPr="0056305B">
        <w:t xml:space="preserve"> </w:t>
      </w:r>
    </w:p>
    <w:p w14:paraId="41CA9ADE" w14:textId="77777777" w:rsidR="00735FA6" w:rsidRPr="0056305B" w:rsidRDefault="00735FA6" w:rsidP="003702AF">
      <w:pPr>
        <w:spacing w:line="276" w:lineRule="auto"/>
        <w:jc w:val="both"/>
      </w:pPr>
      <w:r w:rsidRPr="0056305B">
        <w:t>Bovensta</w:t>
      </w:r>
      <w:r w:rsidR="004A4BA2" w:rsidRPr="0056305B">
        <w:t>ande neemt niet weg dat ook de onderhavige</w:t>
      </w:r>
      <w:r w:rsidRPr="0056305B">
        <w:t xml:space="preserve"> cursus </w:t>
      </w:r>
      <w:r w:rsidRPr="0056305B">
        <w:rPr>
          <w:i/>
        </w:rPr>
        <w:t>Cognitief Gedragstherapeutisch Werker</w:t>
      </w:r>
      <w:r w:rsidRPr="0056305B">
        <w:t xml:space="preserve"> omvangrijker is dan de VGCt-eisen. Zoals ook in voorgaande draaiboeken werd beschreven, werd op unaniem verzoek van (eerdere) cursisten besloten tot 9 cursusdag</w:t>
      </w:r>
      <w:r w:rsidR="003176C0" w:rsidRPr="0056305B">
        <w:t>en.</w:t>
      </w:r>
    </w:p>
    <w:p w14:paraId="14A41EF4" w14:textId="77777777" w:rsidR="00735FA6" w:rsidRPr="0056305B" w:rsidRDefault="00735FA6" w:rsidP="003702AF">
      <w:pPr>
        <w:spacing w:line="276" w:lineRule="auto"/>
        <w:jc w:val="both"/>
      </w:pPr>
    </w:p>
    <w:p w14:paraId="7744241E" w14:textId="77777777" w:rsidR="00735FA6" w:rsidRPr="0056305B" w:rsidRDefault="00735FA6" w:rsidP="003702AF">
      <w:pPr>
        <w:pStyle w:val="Kop5"/>
        <w:numPr>
          <w:ilvl w:val="0"/>
          <w:numId w:val="4"/>
        </w:numPr>
        <w:spacing w:line="276" w:lineRule="auto"/>
        <w:rPr>
          <w:rFonts w:ascii="Trebuchet MS" w:hAnsi="Trebuchet MS"/>
          <w:sz w:val="20"/>
        </w:rPr>
      </w:pPr>
      <w:r w:rsidRPr="0056305B">
        <w:rPr>
          <w:rFonts w:ascii="Trebuchet MS" w:hAnsi="Trebuchet MS"/>
          <w:sz w:val="20"/>
        </w:rPr>
        <w:t>Erkenning VGCT</w:t>
      </w:r>
    </w:p>
    <w:p w14:paraId="0C2A9CEB" w14:textId="77777777" w:rsidR="00735FA6" w:rsidRPr="0056305B" w:rsidRDefault="00735FA6" w:rsidP="003702AF">
      <w:pPr>
        <w:spacing w:line="276" w:lineRule="auto"/>
        <w:jc w:val="both"/>
      </w:pPr>
      <w:r w:rsidRPr="0056305B">
        <w:t>Hierboven werd reeds gerefereerd aan eisen/voorwaarden die de VGCT stelt voor accreditatie:</w:t>
      </w:r>
    </w:p>
    <w:p w14:paraId="59D2AD53" w14:textId="77777777" w:rsidR="00735FA6" w:rsidRPr="0056305B" w:rsidRDefault="00735FA6" w:rsidP="003702AF">
      <w:pPr>
        <w:pStyle w:val="Plattetekst"/>
        <w:spacing w:line="276" w:lineRule="auto"/>
        <w:rPr>
          <w:rFonts w:ascii="Trebuchet MS" w:hAnsi="Trebuchet MS"/>
          <w:sz w:val="20"/>
        </w:rPr>
      </w:pPr>
      <w:r w:rsidRPr="0056305B">
        <w:rPr>
          <w:rFonts w:ascii="Trebuchet MS" w:hAnsi="Trebuchet MS"/>
          <w:sz w:val="20"/>
        </w:rPr>
        <w:t xml:space="preserve">Minimaal 48 uren contactonderwijs + 52 werkuren voor literatuur en opdrachten. De cursus moet door een erkende VGCT-supervisor opgezet en gegeven worden en mag maximaal door 14 </w:t>
      </w:r>
      <w:proofErr w:type="spellStart"/>
      <w:r w:rsidRPr="0056305B">
        <w:rPr>
          <w:rFonts w:ascii="Trebuchet MS" w:hAnsi="Trebuchet MS"/>
          <w:sz w:val="20"/>
        </w:rPr>
        <w:t>HBO-opgel</w:t>
      </w:r>
      <w:r w:rsidR="00F16047" w:rsidRPr="0056305B">
        <w:rPr>
          <w:rFonts w:ascii="Trebuchet MS" w:hAnsi="Trebuchet MS"/>
          <w:sz w:val="20"/>
        </w:rPr>
        <w:t>eide</w:t>
      </w:r>
      <w:proofErr w:type="spellEnd"/>
      <w:r w:rsidR="00F16047" w:rsidRPr="0056305B">
        <w:rPr>
          <w:rFonts w:ascii="Trebuchet MS" w:hAnsi="Trebuchet MS"/>
          <w:sz w:val="20"/>
        </w:rPr>
        <w:t xml:space="preserve"> deelnemers gevolgd worden bij één docent, 18 deelnemers zijn toe</w:t>
      </w:r>
      <w:r w:rsidR="00536B8A" w:rsidRPr="0056305B">
        <w:rPr>
          <w:rFonts w:ascii="Trebuchet MS" w:hAnsi="Trebuchet MS"/>
          <w:sz w:val="20"/>
        </w:rPr>
        <w:t>g</w:t>
      </w:r>
      <w:r w:rsidR="00F16047" w:rsidRPr="0056305B">
        <w:rPr>
          <w:rFonts w:ascii="Trebuchet MS" w:hAnsi="Trebuchet MS"/>
          <w:sz w:val="20"/>
        </w:rPr>
        <w:t>estaan bij twee docenten</w:t>
      </w:r>
      <w:r w:rsidRPr="0056305B">
        <w:rPr>
          <w:rFonts w:ascii="Trebuchet MS" w:hAnsi="Trebuchet MS"/>
          <w:sz w:val="20"/>
        </w:rPr>
        <w:t xml:space="preserve">. Diverse ‘basale gedragstherapeutische elementen’ (zie verder op) moeten in het cursusaanbod zijn verwerkt. </w:t>
      </w:r>
    </w:p>
    <w:p w14:paraId="02502DB6" w14:textId="77777777" w:rsidR="00735FA6" w:rsidRPr="0056305B" w:rsidRDefault="00735FA6" w:rsidP="003702AF">
      <w:pPr>
        <w:pStyle w:val="Plattetekst"/>
        <w:spacing w:line="276" w:lineRule="auto"/>
        <w:rPr>
          <w:rFonts w:ascii="Trebuchet MS" w:hAnsi="Trebuchet MS"/>
          <w:i/>
          <w:sz w:val="20"/>
        </w:rPr>
      </w:pPr>
      <w:r w:rsidRPr="0056305B">
        <w:rPr>
          <w:rFonts w:ascii="Trebuchet MS" w:hAnsi="Trebuchet MS"/>
          <w:sz w:val="20"/>
        </w:rPr>
        <w:t>Middels onderhavige cursusopzet wordt beoogd aan alle gestelde voorwaarden te voldoen. Erkenning is aangevraagd.</w:t>
      </w:r>
      <w:r w:rsidR="00166E45" w:rsidRPr="0056305B">
        <w:rPr>
          <w:rFonts w:ascii="Trebuchet MS" w:hAnsi="Trebuchet MS"/>
          <w:sz w:val="20"/>
        </w:rPr>
        <w:t xml:space="preserve"> Dit cursusdraaiboek is geschreven door Klaas Molenkamp, Supervisor VGCt</w:t>
      </w:r>
      <w:r w:rsidR="004A4BA2" w:rsidRPr="0056305B">
        <w:rPr>
          <w:rFonts w:ascii="Trebuchet MS" w:hAnsi="Trebuchet MS"/>
          <w:sz w:val="20"/>
        </w:rPr>
        <w:t>, ook in overleg met Leonie van Ginkel, eveneens Supervisor VGCt</w:t>
      </w:r>
      <w:r w:rsidR="00893A0C" w:rsidRPr="0056305B">
        <w:rPr>
          <w:rFonts w:ascii="Trebuchet MS" w:hAnsi="Trebuchet MS"/>
          <w:sz w:val="20"/>
        </w:rPr>
        <w:t>. Uiteraard heeft ook Laura van der Weg deelgenomen aan de voorbereidende gedachtewisseling met betrekking tot deze uitvoering van de cursus.</w:t>
      </w:r>
    </w:p>
    <w:p w14:paraId="58F64973" w14:textId="77777777" w:rsidR="00F16047" w:rsidRPr="0056305B" w:rsidRDefault="00F16047" w:rsidP="003702AF">
      <w:pPr>
        <w:spacing w:line="276" w:lineRule="auto"/>
        <w:jc w:val="both"/>
      </w:pPr>
    </w:p>
    <w:p w14:paraId="7B6CB2AB" w14:textId="77777777" w:rsidR="00735FA6" w:rsidRPr="0056305B" w:rsidRDefault="00735FA6" w:rsidP="003702AF">
      <w:pPr>
        <w:numPr>
          <w:ilvl w:val="0"/>
          <w:numId w:val="4"/>
        </w:numPr>
        <w:spacing w:line="276" w:lineRule="auto"/>
        <w:jc w:val="both"/>
        <w:rPr>
          <w:b/>
        </w:rPr>
      </w:pPr>
      <w:r w:rsidRPr="0056305B">
        <w:rPr>
          <w:b/>
        </w:rPr>
        <w:t>Opleider(s)/docent(en)</w:t>
      </w:r>
    </w:p>
    <w:p w14:paraId="140F3E90" w14:textId="77777777" w:rsidR="00F16047" w:rsidRPr="0056305B" w:rsidRDefault="00F16047" w:rsidP="003702AF">
      <w:pPr>
        <w:spacing w:line="276" w:lineRule="auto"/>
        <w:jc w:val="both"/>
      </w:pPr>
      <w:r w:rsidRPr="0056305B">
        <w:t>Om in te kunnen spelen op de (inte</w:t>
      </w:r>
      <w:r w:rsidR="00536B8A" w:rsidRPr="0056305B">
        <w:t>rne en externe) behoeften aan</w:t>
      </w:r>
      <w:r w:rsidRPr="0056305B">
        <w:t xml:space="preserve"> CGW-cursus</w:t>
      </w:r>
      <w:r w:rsidR="00536B8A" w:rsidRPr="0056305B">
        <w:t>sen</w:t>
      </w:r>
      <w:r w:rsidRPr="0056305B">
        <w:t xml:space="preserve"> i</w:t>
      </w:r>
      <w:r w:rsidR="001C2CEC" w:rsidRPr="0056305B">
        <w:t>s besloten een poule van docenten te vormen. Telkens als er een verzoek om een cursus-uitvoering komt, kan nagegaan worden welke docenten zich in de betreffende periode  het gemakkelijkst vrij kunnen maken om de uitvoering te realiseren.</w:t>
      </w:r>
    </w:p>
    <w:p w14:paraId="27DFD848" w14:textId="77777777" w:rsidR="00167FCF" w:rsidRPr="0056305B" w:rsidRDefault="00893A0C" w:rsidP="003702AF">
      <w:pPr>
        <w:spacing w:line="276" w:lineRule="auto"/>
        <w:jc w:val="both"/>
      </w:pPr>
      <w:r w:rsidRPr="0056305B">
        <w:t xml:space="preserve">Periodiek </w:t>
      </w:r>
      <w:r w:rsidR="00167FCF" w:rsidRPr="0056305B">
        <w:t>worden docentenbi</w:t>
      </w:r>
      <w:r w:rsidRPr="0056305B">
        <w:t>jeenkomsten georganiseerd om het basis</w:t>
      </w:r>
      <w:r w:rsidR="00167FCF" w:rsidRPr="0056305B">
        <w:t>draaiboek door te spreken, om ervaringen uit te wisselen met overeenkomstige oefeningen uit eerdere draaiboeken.</w:t>
      </w:r>
    </w:p>
    <w:p w14:paraId="7B5FF635" w14:textId="77777777" w:rsidR="00F16047" w:rsidRPr="0056305B" w:rsidRDefault="00F16047" w:rsidP="003702AF">
      <w:pPr>
        <w:spacing w:line="276" w:lineRule="auto"/>
        <w:jc w:val="both"/>
        <w:rPr>
          <w:b/>
        </w:rPr>
      </w:pPr>
    </w:p>
    <w:p w14:paraId="2B754C29" w14:textId="77777777" w:rsidR="008C2C22" w:rsidRPr="0056305B" w:rsidRDefault="008C2C22" w:rsidP="003702AF">
      <w:pPr>
        <w:spacing w:line="276" w:lineRule="auto"/>
        <w:jc w:val="both"/>
      </w:pPr>
      <w:r w:rsidRPr="0056305B">
        <w:t>Deze uitvoering van de startcursus wordt verzorgd door</w:t>
      </w:r>
    </w:p>
    <w:p w14:paraId="4DF792F1" w14:textId="77777777" w:rsidR="008C2C22" w:rsidRPr="0056305B" w:rsidRDefault="008C2C22" w:rsidP="003702AF">
      <w:pPr>
        <w:spacing w:line="276" w:lineRule="auto"/>
        <w:jc w:val="both"/>
      </w:pPr>
      <w:r w:rsidRPr="0056305B">
        <w:t xml:space="preserve">Leonie van Ginkel, GZ-psycholoog, Gedragstherapeut/Supervisor </w:t>
      </w:r>
      <w:proofErr w:type="spellStart"/>
      <w:r w:rsidRPr="0056305B">
        <w:t>VGCt</w:t>
      </w:r>
      <w:proofErr w:type="spellEnd"/>
      <w:r w:rsidRPr="0056305B">
        <w:t>, en</w:t>
      </w:r>
    </w:p>
    <w:p w14:paraId="2DCCFD6C" w14:textId="526C5851" w:rsidR="008C2C22" w:rsidRPr="0056305B" w:rsidRDefault="008E5707" w:rsidP="003702AF">
      <w:pPr>
        <w:spacing w:line="276" w:lineRule="auto"/>
        <w:jc w:val="both"/>
      </w:pPr>
      <w:r>
        <w:t>Fenniek Plomp, GZ-psycholoog, gedragstherapeut</w:t>
      </w:r>
    </w:p>
    <w:p w14:paraId="2C22D1DB" w14:textId="3E304FC7" w:rsidR="008C2C22" w:rsidRPr="0056305B" w:rsidRDefault="008C2C22" w:rsidP="003702AF">
      <w:pPr>
        <w:spacing w:line="276" w:lineRule="auto"/>
        <w:jc w:val="both"/>
        <w:rPr>
          <w:b/>
        </w:rPr>
      </w:pPr>
    </w:p>
    <w:p w14:paraId="5E71486D" w14:textId="3AF47436" w:rsidR="00191DA4" w:rsidRPr="0056305B" w:rsidRDefault="00191DA4" w:rsidP="003702AF">
      <w:pPr>
        <w:spacing w:line="276" w:lineRule="auto"/>
        <w:jc w:val="both"/>
        <w:rPr>
          <w:b/>
        </w:rPr>
      </w:pPr>
    </w:p>
    <w:p w14:paraId="4F1B03B3" w14:textId="5A69B9D3" w:rsidR="00191DA4" w:rsidRPr="0056305B" w:rsidRDefault="00191DA4" w:rsidP="003702AF">
      <w:pPr>
        <w:spacing w:line="276" w:lineRule="auto"/>
        <w:jc w:val="both"/>
        <w:rPr>
          <w:b/>
        </w:rPr>
      </w:pPr>
    </w:p>
    <w:p w14:paraId="250ABEA7" w14:textId="77777777" w:rsidR="00191DA4" w:rsidRPr="0056305B" w:rsidRDefault="00191DA4" w:rsidP="003702AF">
      <w:pPr>
        <w:spacing w:line="276" w:lineRule="auto"/>
        <w:jc w:val="both"/>
        <w:rPr>
          <w:b/>
        </w:rPr>
      </w:pPr>
    </w:p>
    <w:p w14:paraId="4ED98C2F" w14:textId="77777777" w:rsidR="006977C3" w:rsidRPr="0056305B" w:rsidRDefault="006977C3" w:rsidP="003702AF">
      <w:pPr>
        <w:spacing w:line="276" w:lineRule="auto"/>
        <w:jc w:val="both"/>
        <w:rPr>
          <w:b/>
        </w:rPr>
      </w:pPr>
    </w:p>
    <w:p w14:paraId="0AE3C7CF" w14:textId="77777777" w:rsidR="00735FA6" w:rsidRPr="0056305B" w:rsidRDefault="00735FA6" w:rsidP="003702AF">
      <w:pPr>
        <w:numPr>
          <w:ilvl w:val="0"/>
          <w:numId w:val="4"/>
        </w:numPr>
        <w:spacing w:line="276" w:lineRule="auto"/>
        <w:jc w:val="both"/>
        <w:rPr>
          <w:b/>
        </w:rPr>
      </w:pPr>
      <w:r w:rsidRPr="0056305B">
        <w:rPr>
          <w:b/>
        </w:rPr>
        <w:t>Leerdoelen</w:t>
      </w:r>
    </w:p>
    <w:p w14:paraId="5F7516C8" w14:textId="77777777" w:rsidR="00735FA6" w:rsidRPr="0056305B" w:rsidRDefault="00735FA6" w:rsidP="003702AF">
      <w:pPr>
        <w:pStyle w:val="Kop6"/>
        <w:spacing w:line="276" w:lineRule="auto"/>
        <w:rPr>
          <w:rFonts w:ascii="Trebuchet MS" w:hAnsi="Trebuchet MS"/>
          <w:sz w:val="20"/>
        </w:rPr>
      </w:pPr>
      <w:r w:rsidRPr="0056305B">
        <w:rPr>
          <w:rFonts w:ascii="Trebuchet MS" w:hAnsi="Trebuchet MS"/>
          <w:sz w:val="20"/>
        </w:rPr>
        <w:t>Einddoel/perspectief</w:t>
      </w:r>
    </w:p>
    <w:p w14:paraId="29F7D48B" w14:textId="77777777" w:rsidR="00735FA6" w:rsidRPr="0056305B" w:rsidRDefault="00735FA6" w:rsidP="003702AF">
      <w:pPr>
        <w:spacing w:line="276" w:lineRule="auto"/>
        <w:jc w:val="both"/>
      </w:pPr>
      <w:r w:rsidRPr="0056305B">
        <w:t xml:space="preserve">Het uiteindelijke doel/perspectief is dat de </w:t>
      </w:r>
      <w:r w:rsidRPr="0056305B">
        <w:rPr>
          <w:i/>
        </w:rPr>
        <w:t>Cognitief Gedragstherapeutisch Werker</w:t>
      </w:r>
      <w:r w:rsidRPr="0056305B">
        <w:t xml:space="preserve"> gedragstherapeutische interventies kundig kan verrichten onder toezicht en verantwoordelijkheid van de Gedragstherapeut, wat ook impliceert dat de </w:t>
      </w:r>
      <w:r w:rsidRPr="0056305B">
        <w:rPr>
          <w:i/>
        </w:rPr>
        <w:t xml:space="preserve">Cognitief Gedragstherapeutisch Werker </w:t>
      </w:r>
      <w:r w:rsidRPr="0056305B">
        <w:t xml:space="preserve">een ter zake kundige collega en gesprekspartner wordt van de Gedragstherapeut. De </w:t>
      </w:r>
      <w:r w:rsidRPr="0056305B">
        <w:rPr>
          <w:i/>
        </w:rPr>
        <w:t xml:space="preserve">Cognitief Gedragstherapeutisch Werker </w:t>
      </w:r>
      <w:r w:rsidRPr="0056305B">
        <w:t>moet zodoende voldoende zicht hebben op het totale gedragstherapeutische proces en op de context waarbinnen dat plaatsvindt.</w:t>
      </w:r>
    </w:p>
    <w:p w14:paraId="23A1A2D4" w14:textId="77777777" w:rsidR="00735FA6" w:rsidRPr="0056305B" w:rsidRDefault="00735FA6" w:rsidP="003702AF">
      <w:pPr>
        <w:spacing w:line="276" w:lineRule="auto"/>
        <w:jc w:val="both"/>
      </w:pPr>
      <w:r w:rsidRPr="0056305B">
        <w:t xml:space="preserve">De cursus </w:t>
      </w:r>
      <w:r w:rsidRPr="0056305B">
        <w:rPr>
          <w:i/>
        </w:rPr>
        <w:t xml:space="preserve">Cognitief Gedragstherapeutisch Werker </w:t>
      </w:r>
      <w:r w:rsidRPr="0056305B">
        <w:t>vormt een zeer belangrijk onderdeel van de opleiding daartoe, in formele zin ook het startpunt daarvoor. (Na de cursus volgen Supervisie en verdere themagerichte Nascholing).</w:t>
      </w:r>
    </w:p>
    <w:p w14:paraId="0AF059B0" w14:textId="77777777" w:rsidR="00735FA6" w:rsidRPr="0056305B" w:rsidRDefault="00735FA6" w:rsidP="003702AF">
      <w:pPr>
        <w:spacing w:line="276" w:lineRule="auto"/>
        <w:jc w:val="both"/>
      </w:pPr>
      <w:r w:rsidRPr="0056305B">
        <w:t>Om dit einddoel/perspectief binnen de horizon te krijgen, gelden voor onderhavige cursus-uitvoeringen doelen met betrekking tot kennis, vaardigheden, en attitude.</w:t>
      </w:r>
    </w:p>
    <w:p w14:paraId="41AD7108" w14:textId="77777777" w:rsidR="00735FA6" w:rsidRPr="0056305B" w:rsidRDefault="00735FA6" w:rsidP="003702AF">
      <w:pPr>
        <w:pStyle w:val="Kop6"/>
        <w:spacing w:line="276" w:lineRule="auto"/>
        <w:rPr>
          <w:rFonts w:ascii="Trebuchet MS" w:hAnsi="Trebuchet MS"/>
          <w:sz w:val="20"/>
        </w:rPr>
      </w:pPr>
      <w:r w:rsidRPr="0056305B">
        <w:rPr>
          <w:rFonts w:ascii="Trebuchet MS" w:hAnsi="Trebuchet MS"/>
          <w:sz w:val="20"/>
        </w:rPr>
        <w:t>M.b.t. kennis</w:t>
      </w:r>
    </w:p>
    <w:p w14:paraId="35D60D4F" w14:textId="77777777" w:rsidR="00735FA6" w:rsidRPr="0056305B" w:rsidRDefault="00735FA6" w:rsidP="003702AF">
      <w:pPr>
        <w:numPr>
          <w:ilvl w:val="0"/>
          <w:numId w:val="5"/>
        </w:numPr>
        <w:spacing w:line="276" w:lineRule="auto"/>
        <w:jc w:val="both"/>
      </w:pPr>
      <w:r w:rsidRPr="0056305B">
        <w:t xml:space="preserve">de cognitief-gedragstherapeutische denk- en werkwijze in voldoende mate begrijpen. Dit houdt </w:t>
      </w:r>
      <w:proofErr w:type="spellStart"/>
      <w:r w:rsidRPr="0056305B">
        <w:t>ondermeer</w:t>
      </w:r>
      <w:proofErr w:type="spellEnd"/>
      <w:r w:rsidRPr="0056305B">
        <w:t xml:space="preserve"> in:</w:t>
      </w:r>
    </w:p>
    <w:p w14:paraId="6FC95B86" w14:textId="77777777" w:rsidR="00735FA6" w:rsidRPr="0056305B" w:rsidRDefault="00735FA6" w:rsidP="003702AF">
      <w:pPr>
        <w:numPr>
          <w:ilvl w:val="0"/>
          <w:numId w:val="5"/>
        </w:numPr>
        <w:spacing w:line="276" w:lineRule="auto"/>
        <w:jc w:val="both"/>
      </w:pPr>
      <w:r w:rsidRPr="0056305B">
        <w:t>weten/begrijpen hoe een mens leert; hoe een mens een betekenisvolle omgeving schept en gedragingen stelt om controle te verkrijgen binnen de omgeving.</w:t>
      </w:r>
    </w:p>
    <w:p w14:paraId="1AC91CFE" w14:textId="77777777" w:rsidR="00735FA6" w:rsidRPr="0056305B" w:rsidRDefault="00735FA6" w:rsidP="003702AF">
      <w:pPr>
        <w:numPr>
          <w:ilvl w:val="0"/>
          <w:numId w:val="5"/>
        </w:numPr>
        <w:spacing w:line="276" w:lineRule="auto"/>
        <w:jc w:val="both"/>
      </w:pPr>
      <w:r w:rsidRPr="0056305B">
        <w:t>weten/begrijpen dat/hoe leerprincipes een rol spelen in de ontwikkeling van ‘gewoon’- en ‘</w:t>
      </w:r>
      <w:proofErr w:type="spellStart"/>
      <w:r w:rsidRPr="0056305B">
        <w:t>probleem’gedrag</w:t>
      </w:r>
      <w:proofErr w:type="spellEnd"/>
      <w:r w:rsidRPr="0056305B">
        <w:t>.</w:t>
      </w:r>
    </w:p>
    <w:p w14:paraId="3069F2BF" w14:textId="77777777" w:rsidR="00735FA6" w:rsidRPr="0056305B" w:rsidRDefault="00735FA6" w:rsidP="003702AF">
      <w:pPr>
        <w:numPr>
          <w:ilvl w:val="0"/>
          <w:numId w:val="5"/>
        </w:numPr>
        <w:spacing w:line="276" w:lineRule="auto"/>
        <w:jc w:val="both"/>
      </w:pPr>
      <w:r w:rsidRPr="0056305B">
        <w:t>Kennis hebben van het (cognitief) gedragstherapeutisch proces als ruggengraat van de gedragstherapeutische denk- en werkwijze, en de eigen therapeutische activiteiten (zie ook onder ‘vaardigheden’ en ‘attitude’) daarbinnen kunnen situeren.</w:t>
      </w:r>
    </w:p>
    <w:p w14:paraId="6B92653F" w14:textId="77777777" w:rsidR="00735FA6" w:rsidRPr="0056305B" w:rsidRDefault="00214DB7" w:rsidP="003702AF">
      <w:pPr>
        <w:numPr>
          <w:ilvl w:val="0"/>
          <w:numId w:val="5"/>
        </w:numPr>
        <w:spacing w:line="276" w:lineRule="auto"/>
        <w:jc w:val="both"/>
      </w:pPr>
      <w:r w:rsidRPr="0056305B">
        <w:t xml:space="preserve">Als startpunt </w:t>
      </w:r>
      <w:r w:rsidR="00735FA6" w:rsidRPr="0056305B">
        <w:t xml:space="preserve">voldoende gegarandeerde inhoudelijke kennis </w:t>
      </w:r>
      <w:r w:rsidRPr="0056305B">
        <w:t xml:space="preserve">hebben </w:t>
      </w:r>
      <w:r w:rsidR="00735FA6" w:rsidRPr="0056305B">
        <w:t xml:space="preserve">m.b.t. </w:t>
      </w:r>
      <w:r w:rsidRPr="0056305B">
        <w:t xml:space="preserve">meerdere klachtgebieden, in deze cursus: </w:t>
      </w:r>
      <w:r w:rsidR="00936B42" w:rsidRPr="0056305B">
        <w:t>sociale angststoornis, obsessieve compulsieve stoornis</w:t>
      </w:r>
      <w:r w:rsidRPr="0056305B">
        <w:t xml:space="preserve">, depressieve stoornis, enkelvoudige PTSS, </w:t>
      </w:r>
      <w:r w:rsidR="00833F33" w:rsidRPr="0056305B">
        <w:t xml:space="preserve">zelfbeeldproblemen, </w:t>
      </w:r>
      <w:r w:rsidRPr="0056305B">
        <w:t>(mediatietherapie/</w:t>
      </w:r>
      <w:proofErr w:type="spellStart"/>
      <w:r w:rsidRPr="0056305B">
        <w:t>operante</w:t>
      </w:r>
      <w:proofErr w:type="spellEnd"/>
      <w:r w:rsidRPr="0056305B">
        <w:t xml:space="preserve"> benadering bij) </w:t>
      </w:r>
      <w:r w:rsidR="00833F33" w:rsidRPr="0056305B">
        <w:t>ontwikkelingsstoornissen.</w:t>
      </w:r>
    </w:p>
    <w:p w14:paraId="6A431640" w14:textId="77777777" w:rsidR="00735FA6" w:rsidRPr="0056305B" w:rsidRDefault="00735FA6" w:rsidP="003702AF">
      <w:pPr>
        <w:numPr>
          <w:ilvl w:val="0"/>
          <w:numId w:val="5"/>
        </w:numPr>
        <w:spacing w:line="276" w:lineRule="auto"/>
        <w:jc w:val="both"/>
      </w:pPr>
      <w:r w:rsidRPr="0056305B">
        <w:t>Kennis hebben van meerdere cognitief-gedragstherapeutische technieken (zie ‘vaardigheden’)</w:t>
      </w:r>
    </w:p>
    <w:p w14:paraId="2AB9728A" w14:textId="77777777" w:rsidR="00735FA6" w:rsidRPr="0056305B" w:rsidRDefault="00735FA6" w:rsidP="003702AF">
      <w:pPr>
        <w:pStyle w:val="Kop6"/>
        <w:spacing w:line="276" w:lineRule="auto"/>
        <w:rPr>
          <w:rFonts w:ascii="Trebuchet MS" w:hAnsi="Trebuchet MS"/>
          <w:sz w:val="20"/>
        </w:rPr>
      </w:pPr>
      <w:r w:rsidRPr="0056305B">
        <w:rPr>
          <w:rFonts w:ascii="Trebuchet MS" w:hAnsi="Trebuchet MS"/>
          <w:sz w:val="20"/>
        </w:rPr>
        <w:t>M.b.t. vaardigheden</w:t>
      </w:r>
    </w:p>
    <w:p w14:paraId="276BD115" w14:textId="77777777" w:rsidR="00735FA6" w:rsidRPr="0056305B" w:rsidRDefault="00735FA6" w:rsidP="003702AF">
      <w:pPr>
        <w:numPr>
          <w:ilvl w:val="0"/>
          <w:numId w:val="5"/>
        </w:numPr>
        <w:spacing w:line="276" w:lineRule="auto"/>
        <w:jc w:val="both"/>
      </w:pPr>
      <w:r w:rsidRPr="0056305B">
        <w:t>gedrag, concreet in tijd en plaats kunnen identificeren en analyseren</w:t>
      </w:r>
    </w:p>
    <w:p w14:paraId="6E40C7E7" w14:textId="77777777" w:rsidR="00735FA6" w:rsidRPr="0056305B" w:rsidRDefault="00735FA6" w:rsidP="003702AF">
      <w:pPr>
        <w:numPr>
          <w:ilvl w:val="0"/>
          <w:numId w:val="5"/>
        </w:numPr>
        <w:spacing w:line="276" w:lineRule="auto"/>
        <w:jc w:val="both"/>
      </w:pPr>
      <w:r w:rsidRPr="0056305B">
        <w:t>relevant probleemgedrag kunnen selecteren</w:t>
      </w:r>
    </w:p>
    <w:p w14:paraId="4641C860" w14:textId="77777777" w:rsidR="00735FA6" w:rsidRPr="0056305B" w:rsidRDefault="00735FA6" w:rsidP="003702AF">
      <w:pPr>
        <w:numPr>
          <w:ilvl w:val="0"/>
          <w:numId w:val="5"/>
        </w:numPr>
        <w:spacing w:line="276" w:lineRule="auto"/>
        <w:jc w:val="both"/>
      </w:pPr>
      <w:r w:rsidRPr="0056305B">
        <w:t>eenvoudige betekenis- en functieanalyses kunnen maken</w:t>
      </w:r>
    </w:p>
    <w:p w14:paraId="64B0F499" w14:textId="77777777" w:rsidR="00735FA6" w:rsidRPr="0056305B" w:rsidRDefault="00735FA6" w:rsidP="003702AF">
      <w:pPr>
        <w:numPr>
          <w:ilvl w:val="0"/>
          <w:numId w:val="5"/>
        </w:numPr>
        <w:spacing w:line="276" w:lineRule="auto"/>
        <w:jc w:val="both"/>
      </w:pPr>
      <w:r w:rsidRPr="0056305B">
        <w:t>kunnen verrichten van observaties en metingen</w:t>
      </w:r>
    </w:p>
    <w:p w14:paraId="73A476BB" w14:textId="77777777" w:rsidR="00735FA6" w:rsidRPr="0056305B" w:rsidRDefault="00735FA6" w:rsidP="003702AF">
      <w:pPr>
        <w:numPr>
          <w:ilvl w:val="0"/>
          <w:numId w:val="5"/>
        </w:numPr>
        <w:spacing w:line="276" w:lineRule="auto"/>
        <w:jc w:val="both"/>
      </w:pPr>
      <w:r w:rsidRPr="0056305B">
        <w:t>concrete, realistische doelen kunnen formuleren in gedachtewisseling met de cliënt</w:t>
      </w:r>
    </w:p>
    <w:p w14:paraId="076BEC62" w14:textId="77777777" w:rsidR="00735FA6" w:rsidRPr="0056305B" w:rsidRDefault="00735FA6" w:rsidP="003702AF">
      <w:pPr>
        <w:numPr>
          <w:ilvl w:val="0"/>
          <w:numId w:val="5"/>
        </w:numPr>
        <w:spacing w:line="276" w:lineRule="auto"/>
        <w:jc w:val="both"/>
      </w:pPr>
      <w:r w:rsidRPr="0056305B">
        <w:t>een aantal gespreksvaardigheden kunnen stellen en kunnen motiveren</w:t>
      </w:r>
    </w:p>
    <w:p w14:paraId="5258163C" w14:textId="77777777" w:rsidR="00735FA6" w:rsidRPr="0056305B" w:rsidRDefault="00735FA6" w:rsidP="003702AF">
      <w:pPr>
        <w:numPr>
          <w:ilvl w:val="0"/>
          <w:numId w:val="5"/>
        </w:numPr>
        <w:spacing w:line="276" w:lineRule="auto"/>
        <w:jc w:val="both"/>
      </w:pPr>
      <w:r w:rsidRPr="0056305B">
        <w:t xml:space="preserve">kunnen opzetten en uitvoeren van (onderdelen van) een behandeling </w:t>
      </w:r>
    </w:p>
    <w:p w14:paraId="1859E333" w14:textId="77777777" w:rsidR="00735FA6" w:rsidRPr="0056305B" w:rsidRDefault="00833F33" w:rsidP="003702AF">
      <w:pPr>
        <w:numPr>
          <w:ilvl w:val="0"/>
          <w:numId w:val="5"/>
        </w:numPr>
        <w:spacing w:line="276" w:lineRule="auto"/>
        <w:jc w:val="both"/>
      </w:pPr>
      <w:r w:rsidRPr="0056305B">
        <w:t>meerdere</w:t>
      </w:r>
      <w:r w:rsidR="00735FA6" w:rsidRPr="0056305B">
        <w:t xml:space="preserve"> cognitief-gedragstherapeutische technieken kunnen hanteren</w:t>
      </w:r>
      <w:r w:rsidRPr="0056305B">
        <w:t>, zoals</w:t>
      </w:r>
      <w:r w:rsidR="00735FA6" w:rsidRPr="0056305B">
        <w:t>:</w:t>
      </w:r>
    </w:p>
    <w:p w14:paraId="4B6DE87A" w14:textId="77777777" w:rsidR="00735FA6" w:rsidRPr="0056305B" w:rsidRDefault="00735FA6" w:rsidP="003702AF">
      <w:pPr>
        <w:spacing w:line="276" w:lineRule="auto"/>
        <w:ind w:left="360"/>
        <w:jc w:val="both"/>
      </w:pPr>
      <w:r w:rsidRPr="0056305B">
        <w:t xml:space="preserve">registratieopdrachten, socratische dialoog, exposure (in vivo), -met responspreventie, gedragsexperiment, </w:t>
      </w:r>
      <w:r w:rsidR="00833F33" w:rsidRPr="0056305B">
        <w:t xml:space="preserve">neerwaartse pijl, </w:t>
      </w:r>
      <w:proofErr w:type="spellStart"/>
      <w:r w:rsidRPr="0056305B">
        <w:t>meerdimensioneel</w:t>
      </w:r>
      <w:proofErr w:type="spellEnd"/>
      <w:r w:rsidRPr="0056305B">
        <w:t xml:space="preserve"> evalu</w:t>
      </w:r>
      <w:r w:rsidR="00833F33" w:rsidRPr="0056305B">
        <w:t xml:space="preserve">eren, imaginaire exposure, </w:t>
      </w:r>
      <w:proofErr w:type="spellStart"/>
      <w:r w:rsidR="00833F33" w:rsidRPr="0056305B">
        <w:t>progressive</w:t>
      </w:r>
      <w:proofErr w:type="spellEnd"/>
      <w:r w:rsidR="00833F33" w:rsidRPr="0056305B">
        <w:t xml:space="preserve"> </w:t>
      </w:r>
      <w:proofErr w:type="spellStart"/>
      <w:r w:rsidR="00833F33" w:rsidRPr="0056305B">
        <w:t>counting</w:t>
      </w:r>
      <w:proofErr w:type="spellEnd"/>
      <w:r w:rsidR="00833F33" w:rsidRPr="0056305B">
        <w:t xml:space="preserve"> (experimenteel), schrijftherapie, </w:t>
      </w:r>
      <w:r w:rsidR="0036000A" w:rsidRPr="0056305B">
        <w:t xml:space="preserve">en uiteraard de bekende </w:t>
      </w:r>
      <w:proofErr w:type="spellStart"/>
      <w:r w:rsidR="0036000A" w:rsidRPr="0056305B">
        <w:t>operante</w:t>
      </w:r>
      <w:proofErr w:type="spellEnd"/>
      <w:r w:rsidR="0036000A" w:rsidRPr="0056305B">
        <w:t xml:space="preserve"> technieken als positieve be</w:t>
      </w:r>
      <w:r w:rsidR="005C7506" w:rsidRPr="0056305B">
        <w:t xml:space="preserve">krachtiging, </w:t>
      </w:r>
      <w:proofErr w:type="spellStart"/>
      <w:r w:rsidR="005C7506" w:rsidRPr="0056305B">
        <w:t>shaping</w:t>
      </w:r>
      <w:proofErr w:type="spellEnd"/>
      <w:r w:rsidR="005C7506" w:rsidRPr="0056305B">
        <w:t xml:space="preserve">, </w:t>
      </w:r>
      <w:r w:rsidR="0036000A" w:rsidRPr="0056305B">
        <w:t>e.d.</w:t>
      </w:r>
      <w:r w:rsidR="00833F33" w:rsidRPr="0056305B">
        <w:t xml:space="preserve">  </w:t>
      </w:r>
    </w:p>
    <w:p w14:paraId="527C7F10" w14:textId="77777777" w:rsidR="00735FA6" w:rsidRPr="0056305B" w:rsidRDefault="00735FA6" w:rsidP="003702AF">
      <w:pPr>
        <w:numPr>
          <w:ilvl w:val="0"/>
          <w:numId w:val="5"/>
        </w:numPr>
        <w:spacing w:line="276" w:lineRule="auto"/>
        <w:jc w:val="both"/>
      </w:pPr>
      <w:r w:rsidRPr="0056305B">
        <w:t>een behandeling (of onderdelen daarvan) kunnen evalueren en kunnen terug</w:t>
      </w:r>
      <w:r w:rsidR="005C7506" w:rsidRPr="0056305B">
        <w:t xml:space="preserve"> </w:t>
      </w:r>
      <w:r w:rsidRPr="0056305B">
        <w:t>rapporteren</w:t>
      </w:r>
    </w:p>
    <w:p w14:paraId="0D23747D" w14:textId="77777777" w:rsidR="00735FA6" w:rsidRPr="0056305B" w:rsidRDefault="00735FA6" w:rsidP="003702AF">
      <w:pPr>
        <w:pStyle w:val="Kop6"/>
        <w:spacing w:line="276" w:lineRule="auto"/>
        <w:rPr>
          <w:rFonts w:ascii="Trebuchet MS" w:hAnsi="Trebuchet MS"/>
          <w:sz w:val="20"/>
          <w:lang w:val="fr-FR"/>
        </w:rPr>
      </w:pPr>
      <w:r w:rsidRPr="0056305B">
        <w:rPr>
          <w:rFonts w:ascii="Trebuchet MS" w:hAnsi="Trebuchet MS"/>
          <w:sz w:val="20"/>
          <w:lang w:val="fr-FR"/>
        </w:rPr>
        <w:t>M.b.t. attitude</w:t>
      </w:r>
    </w:p>
    <w:p w14:paraId="24389390" w14:textId="77777777" w:rsidR="00735FA6" w:rsidRPr="0056305B" w:rsidRDefault="00735FA6" w:rsidP="003702AF">
      <w:pPr>
        <w:numPr>
          <w:ilvl w:val="0"/>
          <w:numId w:val="5"/>
        </w:numPr>
        <w:spacing w:line="276" w:lineRule="auto"/>
        <w:jc w:val="both"/>
      </w:pPr>
      <w:r w:rsidRPr="0056305B">
        <w:t>er op gericht zijn een goede samenwerkingsrelatie met de cliënt na te streven</w:t>
      </w:r>
    </w:p>
    <w:p w14:paraId="2981BEF9" w14:textId="77777777" w:rsidR="00735FA6" w:rsidRPr="0056305B" w:rsidRDefault="00735FA6" w:rsidP="003702AF">
      <w:pPr>
        <w:numPr>
          <w:ilvl w:val="0"/>
          <w:numId w:val="5"/>
        </w:numPr>
        <w:spacing w:line="276" w:lineRule="auto"/>
        <w:jc w:val="both"/>
      </w:pPr>
      <w:r w:rsidRPr="0056305B">
        <w:t>‘weerstand’ zien als een vorm van feedback, een startpunt vormend voor een gezamenlijk zoeken</w:t>
      </w:r>
    </w:p>
    <w:p w14:paraId="7188311E" w14:textId="77777777" w:rsidR="00735FA6" w:rsidRPr="0056305B" w:rsidRDefault="00735FA6" w:rsidP="003702AF">
      <w:pPr>
        <w:numPr>
          <w:ilvl w:val="0"/>
          <w:numId w:val="5"/>
        </w:numPr>
        <w:spacing w:line="276" w:lineRule="auto"/>
        <w:jc w:val="both"/>
      </w:pPr>
      <w:r w:rsidRPr="0056305B">
        <w:t>in het contact met de cliënt zich verantwoordelijk weten voor het therapeutisch proces en de therapeutische relatie, de nodige verantwoordelijkheden (dus) ook bij de cliënt/het cliëntsysteem kunnen laten</w:t>
      </w:r>
    </w:p>
    <w:p w14:paraId="10D143DD" w14:textId="77777777" w:rsidR="00735FA6" w:rsidRPr="0056305B" w:rsidRDefault="00735FA6" w:rsidP="003702AF">
      <w:pPr>
        <w:numPr>
          <w:ilvl w:val="0"/>
          <w:numId w:val="5"/>
        </w:numPr>
        <w:spacing w:line="276" w:lineRule="auto"/>
        <w:jc w:val="both"/>
      </w:pPr>
      <w:r w:rsidRPr="0056305B">
        <w:t>zich bewust zijn van de positie ten opzichte van de gedragstherapeut en andere therapeuten.</w:t>
      </w:r>
    </w:p>
    <w:p w14:paraId="4725216B" w14:textId="77777777" w:rsidR="00735FA6" w:rsidRPr="0056305B" w:rsidRDefault="00735FA6" w:rsidP="003702AF">
      <w:pPr>
        <w:spacing w:line="276" w:lineRule="auto"/>
        <w:jc w:val="both"/>
      </w:pPr>
      <w:r w:rsidRPr="0056305B">
        <w:lastRenderedPageBreak/>
        <w:t>Het zij nogmaals gezegd: ook de supervisie en daarna (continu) volgende scholingsbijeenkomsten zullen het optimaal bereiken van deze doelen mogelijk (moeten) maken.</w:t>
      </w:r>
    </w:p>
    <w:p w14:paraId="767FDF2F" w14:textId="77777777" w:rsidR="00735FA6" w:rsidRPr="0056305B" w:rsidRDefault="00735FA6" w:rsidP="003702AF">
      <w:pPr>
        <w:spacing w:line="276" w:lineRule="auto"/>
        <w:jc w:val="both"/>
      </w:pPr>
    </w:p>
    <w:p w14:paraId="22A1FBB2" w14:textId="77777777" w:rsidR="00735FA6" w:rsidRPr="0056305B" w:rsidRDefault="00735FA6" w:rsidP="003702AF">
      <w:pPr>
        <w:numPr>
          <w:ilvl w:val="0"/>
          <w:numId w:val="4"/>
        </w:numPr>
        <w:spacing w:line="276" w:lineRule="auto"/>
        <w:jc w:val="both"/>
        <w:rPr>
          <w:b/>
        </w:rPr>
      </w:pPr>
      <w:r w:rsidRPr="0056305B">
        <w:rPr>
          <w:b/>
        </w:rPr>
        <w:t>Inhouden/thema’s per bijeenkomst</w:t>
      </w:r>
    </w:p>
    <w:p w14:paraId="3B41AB9D" w14:textId="77777777" w:rsidR="0036000A" w:rsidRPr="0056305B" w:rsidRDefault="005D0C15" w:rsidP="003702AF">
      <w:pPr>
        <w:spacing w:line="276" w:lineRule="auto"/>
        <w:jc w:val="both"/>
      </w:pPr>
      <w:r w:rsidRPr="0056305B">
        <w:t>B</w:t>
      </w:r>
      <w:r w:rsidR="00735FA6" w:rsidRPr="0056305B">
        <w:t xml:space="preserve">ijeenkomst 1 </w:t>
      </w:r>
      <w:r w:rsidR="00E90981" w:rsidRPr="0056305B">
        <w:t>heeft een ‘</w:t>
      </w:r>
      <w:proofErr w:type="spellStart"/>
      <w:r w:rsidR="00E90981" w:rsidRPr="0056305B">
        <w:t>voorscholend</w:t>
      </w:r>
      <w:proofErr w:type="spellEnd"/>
      <w:r w:rsidR="00E90981" w:rsidRPr="0056305B">
        <w:t xml:space="preserve">’/inleidend karakter. De bedoeling is dat de cursisten dankzij die bijeenkomst de literatuur echt al begrijpend kunnen </w:t>
      </w:r>
      <w:r w:rsidRPr="0056305B">
        <w:t xml:space="preserve">gaan </w:t>
      </w:r>
      <w:r w:rsidR="00E90981" w:rsidRPr="0056305B">
        <w:t xml:space="preserve">lezen. Naast huishoudelijke zaken is er aandacht voor de leerparadigma’s van de klassieke- en de </w:t>
      </w:r>
      <w:proofErr w:type="spellStart"/>
      <w:r w:rsidR="00E90981" w:rsidRPr="0056305B">
        <w:t>operante</w:t>
      </w:r>
      <w:proofErr w:type="spellEnd"/>
      <w:r w:rsidR="00E90981" w:rsidRPr="0056305B">
        <w:t xml:space="preserve"> conditionering en de daarmee samenhangende betekenis- en functie analyse. Ook het cognitieve therapiemodel komt aan de orde. De eerste oefeningen vinden plaats. Ook is er een eerste </w:t>
      </w:r>
      <w:r w:rsidRPr="0056305B">
        <w:t>oriëntatie</w:t>
      </w:r>
      <w:r w:rsidR="00E90981" w:rsidRPr="0056305B">
        <w:t xml:space="preserve"> op de kernstappen in het CGT-proces en op systemische en </w:t>
      </w:r>
      <w:proofErr w:type="spellStart"/>
      <w:r w:rsidR="00E90981" w:rsidRPr="0056305B">
        <w:t>interactionele</w:t>
      </w:r>
      <w:proofErr w:type="spellEnd"/>
      <w:r w:rsidR="00E90981" w:rsidRPr="0056305B">
        <w:t xml:space="preserve"> aspecten.</w:t>
      </w:r>
    </w:p>
    <w:p w14:paraId="6161789B" w14:textId="77777777" w:rsidR="0036000A" w:rsidRPr="0056305B" w:rsidRDefault="005D0C15" w:rsidP="003702AF">
      <w:pPr>
        <w:spacing w:line="276" w:lineRule="auto"/>
        <w:jc w:val="both"/>
      </w:pPr>
      <w:r w:rsidRPr="0056305B">
        <w:t>In bijeenkomst 2 komen dezelfde zaken opnieuw aan de orde, maar nu meer in detail, mede naar aanleiding van bestudeerde literatuur. Als vanzelf wordt ook de (historische) ontwikkeling binnen de CGT duidelijk.</w:t>
      </w:r>
    </w:p>
    <w:p w14:paraId="735CB297" w14:textId="77777777" w:rsidR="005D0C15" w:rsidRPr="0056305B" w:rsidRDefault="005D0C15" w:rsidP="003702AF">
      <w:pPr>
        <w:spacing w:line="276" w:lineRule="auto"/>
        <w:jc w:val="both"/>
      </w:pPr>
      <w:r w:rsidRPr="0056305B">
        <w:t>In bijeenkomst 3 blijft er een accent liggen op de analyses, maar komt er tegelijkertijd meer aandacht voor andere kernstappen in het CGT-proces, met name (opvattingen m.b.t.) de holistische theorie</w:t>
      </w:r>
      <w:r w:rsidR="007714FF" w:rsidRPr="0056305B">
        <w:t>, de probleemkeuze, doelformuleringen en metingen/registraties.</w:t>
      </w:r>
    </w:p>
    <w:p w14:paraId="463C345B" w14:textId="77777777" w:rsidR="007714FF" w:rsidRPr="0056305B" w:rsidRDefault="007714FF" w:rsidP="003702AF">
      <w:pPr>
        <w:spacing w:line="276" w:lineRule="auto"/>
        <w:jc w:val="both"/>
      </w:pPr>
      <w:r w:rsidRPr="0056305B">
        <w:t>In bijeenkomst 4 ligt er een accent op het cognitieve model en op enkele cognitieve technieken.</w:t>
      </w:r>
    </w:p>
    <w:p w14:paraId="0EB1574F" w14:textId="77777777" w:rsidR="007714FF" w:rsidRPr="0056305B" w:rsidRDefault="007714FF" w:rsidP="003702AF">
      <w:pPr>
        <w:spacing w:line="276" w:lineRule="auto"/>
        <w:jc w:val="both"/>
      </w:pPr>
      <w:r w:rsidRPr="0056305B">
        <w:t xml:space="preserve">Diverse techniek-oefeningen vinden plaats. Ook is er een eerste </w:t>
      </w:r>
      <w:r w:rsidR="00166E45" w:rsidRPr="0056305B">
        <w:t>oriëntatie</w:t>
      </w:r>
      <w:r w:rsidRPr="0056305B">
        <w:t xml:space="preserve"> op </w:t>
      </w:r>
      <w:proofErr w:type="spellStart"/>
      <w:r w:rsidRPr="0056305B">
        <w:t>interactionele</w:t>
      </w:r>
      <w:proofErr w:type="spellEnd"/>
      <w:r w:rsidRPr="0056305B">
        <w:t xml:space="preserve"> </w:t>
      </w:r>
      <w:r w:rsidR="00166E45" w:rsidRPr="0056305B">
        <w:t>strategieën</w:t>
      </w:r>
      <w:r w:rsidRPr="0056305B">
        <w:t>.</w:t>
      </w:r>
    </w:p>
    <w:p w14:paraId="446F39C8" w14:textId="77777777" w:rsidR="007714FF" w:rsidRPr="0056305B" w:rsidRDefault="007714FF" w:rsidP="003702AF">
      <w:pPr>
        <w:spacing w:line="276" w:lineRule="auto"/>
        <w:jc w:val="both"/>
      </w:pPr>
      <w:r w:rsidRPr="0056305B">
        <w:t xml:space="preserve">In bijeenkomst 5  staat centraal: Mediatietherapie/diverse </w:t>
      </w:r>
      <w:proofErr w:type="spellStart"/>
      <w:r w:rsidRPr="0056305B">
        <w:t>operante</w:t>
      </w:r>
      <w:proofErr w:type="spellEnd"/>
      <w:r w:rsidRPr="0056305B">
        <w:t xml:space="preserve"> technieken, naast verdere aandacht voor </w:t>
      </w:r>
      <w:proofErr w:type="spellStart"/>
      <w:r w:rsidRPr="0056305B">
        <w:t>interactionele</w:t>
      </w:r>
      <w:proofErr w:type="spellEnd"/>
      <w:r w:rsidRPr="0056305B">
        <w:t xml:space="preserve"> strategieën, c.q. samenwerken met ouders. </w:t>
      </w:r>
      <w:r w:rsidR="00DB1161" w:rsidRPr="0056305B">
        <w:t>Er wordt geoefend met diverse analyse- en interventietechnieken. De vrijwel onbegrensde reikwijdte van de CGT zal duidelijk worden. Twee cursiste</w:t>
      </w:r>
      <w:r w:rsidR="00166E45" w:rsidRPr="0056305B">
        <w:t>n presenteren een oudertraining.</w:t>
      </w:r>
    </w:p>
    <w:p w14:paraId="7A087D74" w14:textId="77777777" w:rsidR="00DB1161" w:rsidRPr="0056305B" w:rsidRDefault="00DB1161" w:rsidP="003702AF">
      <w:pPr>
        <w:spacing w:line="276" w:lineRule="auto"/>
        <w:jc w:val="both"/>
      </w:pPr>
      <w:r w:rsidRPr="0056305B">
        <w:t>In bijeenkomst 6 is er aandacht voor de analyse en behandeling van de sociale angststoornis en de obses</w:t>
      </w:r>
      <w:r w:rsidR="00166E45" w:rsidRPr="0056305B">
        <w:t>sieve compulsieve stoornis. Vier cursisten presenteren twee</w:t>
      </w:r>
      <w:r w:rsidRPr="0056305B">
        <w:t xml:space="preserve"> protocol-behandeling</w:t>
      </w:r>
      <w:r w:rsidR="00166E45" w:rsidRPr="0056305B">
        <w:t>en</w:t>
      </w:r>
      <w:r w:rsidRPr="0056305B">
        <w:t>. Er wo</w:t>
      </w:r>
      <w:r w:rsidR="00B56AF3" w:rsidRPr="0056305B">
        <w:t xml:space="preserve">rdt geoefend met het verzorgen van </w:t>
      </w:r>
      <w:proofErr w:type="spellStart"/>
      <w:r w:rsidR="00B56AF3" w:rsidRPr="0056305B">
        <w:t>psycho</w:t>
      </w:r>
      <w:proofErr w:type="spellEnd"/>
      <w:r w:rsidR="00B56AF3" w:rsidRPr="0056305B">
        <w:t>-educatie, met de</w:t>
      </w:r>
      <w:r w:rsidRPr="0056305B">
        <w:t xml:space="preserve"> </w:t>
      </w:r>
      <w:r w:rsidR="00B56AF3" w:rsidRPr="0056305B">
        <w:t>socratische gespreksvoering</w:t>
      </w:r>
      <w:r w:rsidR="002231D7" w:rsidRPr="0056305B">
        <w:t xml:space="preserve">, </w:t>
      </w:r>
      <w:r w:rsidR="00B56AF3" w:rsidRPr="0056305B">
        <w:t xml:space="preserve">en met de procedures </w:t>
      </w:r>
      <w:r w:rsidR="002231D7" w:rsidRPr="0056305B">
        <w:t>e</w:t>
      </w:r>
      <w:r w:rsidR="00166E45" w:rsidRPr="0056305B">
        <w:t>xpos</w:t>
      </w:r>
      <w:r w:rsidRPr="0056305B">
        <w:t>ure in vivo</w:t>
      </w:r>
      <w:r w:rsidR="00B56AF3" w:rsidRPr="0056305B">
        <w:t>, exposure met responspreventie en kansberekening.</w:t>
      </w:r>
    </w:p>
    <w:p w14:paraId="32C1B624" w14:textId="77777777" w:rsidR="002231D7" w:rsidRPr="0056305B" w:rsidRDefault="002231D7" w:rsidP="003702AF">
      <w:pPr>
        <w:spacing w:line="276" w:lineRule="auto"/>
        <w:jc w:val="both"/>
      </w:pPr>
      <w:r w:rsidRPr="0056305B">
        <w:t xml:space="preserve">In bijeenkomst 7 is er aandacht voor de </w:t>
      </w:r>
      <w:r w:rsidR="008D2E3C" w:rsidRPr="0056305B">
        <w:t>(vooral) enkelvoudige traumatisering en de daarmee samenhangende PTSS</w:t>
      </w:r>
      <w:r w:rsidRPr="0056305B">
        <w:t>. Twee cursisten presenteren een trauma-protocol. Naast de analyses – d</w:t>
      </w:r>
      <w:r w:rsidR="00990FEC" w:rsidRPr="0056305B">
        <w:t>ie komen in elke bijeen</w:t>
      </w:r>
      <w:r w:rsidRPr="0056305B">
        <w:t xml:space="preserve">komst aan de orde! – is er wat betreft de technieken </w:t>
      </w:r>
      <w:r w:rsidR="00706E8B" w:rsidRPr="0056305B">
        <w:t xml:space="preserve">met name </w:t>
      </w:r>
      <w:r w:rsidRPr="0056305B">
        <w:t>aandac</w:t>
      </w:r>
      <w:r w:rsidR="00706E8B" w:rsidRPr="0056305B">
        <w:t xml:space="preserve">ht voor de imaginaire exposure en de </w:t>
      </w:r>
      <w:r w:rsidRPr="0056305B">
        <w:t>exposure in</w:t>
      </w:r>
      <w:r w:rsidR="00706E8B" w:rsidRPr="0056305B">
        <w:t xml:space="preserve"> vivo.</w:t>
      </w:r>
      <w:r w:rsidRPr="0056305B">
        <w:t xml:space="preserve"> </w:t>
      </w:r>
      <w:r w:rsidR="00706E8B" w:rsidRPr="0056305B">
        <w:t xml:space="preserve">Verder kunnen de cursisten zich globaal oriënteren op </w:t>
      </w:r>
      <w:r w:rsidRPr="0056305B">
        <w:t xml:space="preserve">schrijftherapie en (experimenteel!): </w:t>
      </w:r>
      <w:r w:rsidR="00706E8B" w:rsidRPr="0056305B">
        <w:t xml:space="preserve">de </w:t>
      </w:r>
      <w:proofErr w:type="spellStart"/>
      <w:r w:rsidRPr="0056305B">
        <w:t>progressive</w:t>
      </w:r>
      <w:proofErr w:type="spellEnd"/>
      <w:r w:rsidRPr="0056305B">
        <w:t xml:space="preserve"> </w:t>
      </w:r>
      <w:proofErr w:type="spellStart"/>
      <w:r w:rsidRPr="0056305B">
        <w:t>counting</w:t>
      </w:r>
      <w:proofErr w:type="spellEnd"/>
      <w:r w:rsidRPr="0056305B">
        <w:t xml:space="preserve"> (een procedure ontwikkeld door </w:t>
      </w:r>
      <w:proofErr w:type="spellStart"/>
      <w:r w:rsidRPr="0056305B">
        <w:t>Greenwald</w:t>
      </w:r>
      <w:proofErr w:type="spellEnd"/>
      <w:r w:rsidRPr="0056305B">
        <w:t xml:space="preserve"> als </w:t>
      </w:r>
      <w:r w:rsidRPr="0056305B">
        <w:rPr>
          <w:i/>
        </w:rPr>
        <w:t>een</w:t>
      </w:r>
      <w:r w:rsidR="00706E8B" w:rsidRPr="0056305B">
        <w:t xml:space="preserve"> </w:t>
      </w:r>
      <w:r w:rsidRPr="0056305B">
        <w:t>alternat</w:t>
      </w:r>
      <w:r w:rsidR="00990FEC" w:rsidRPr="0056305B">
        <w:t>ief v</w:t>
      </w:r>
      <w:r w:rsidR="00706E8B" w:rsidRPr="0056305B">
        <w:t>oor imaginaire exposure of EMDR)</w:t>
      </w:r>
    </w:p>
    <w:p w14:paraId="4C75453D" w14:textId="77777777" w:rsidR="002231D7" w:rsidRPr="0056305B" w:rsidRDefault="002231D7" w:rsidP="003702AF">
      <w:pPr>
        <w:spacing w:line="276" w:lineRule="auto"/>
        <w:jc w:val="both"/>
      </w:pPr>
      <w:r w:rsidRPr="0056305B">
        <w:t>Depressieve klachten staan centraal in bijeenkomst 8.</w:t>
      </w:r>
      <w:r w:rsidR="0071784D" w:rsidRPr="0056305B">
        <w:t xml:space="preserve">  Vier</w:t>
      </w:r>
      <w:r w:rsidRPr="0056305B">
        <w:t xml:space="preserve"> cursisten presenteren</w:t>
      </w:r>
      <w:r w:rsidR="0071784D" w:rsidRPr="0056305B">
        <w:t xml:space="preserve"> twee </w:t>
      </w:r>
      <w:r w:rsidR="00262DD2" w:rsidRPr="0056305B">
        <w:t>geprotocolleerde</w:t>
      </w:r>
      <w:r w:rsidR="0071784D" w:rsidRPr="0056305B">
        <w:t xml:space="preserve"> behandelingen. De analyses komen weer aan bod, en wat betreft de technieken: gedragsactivering, socratische dialoog, taartpunt, n</w:t>
      </w:r>
      <w:r w:rsidR="00262DD2" w:rsidRPr="0056305B">
        <w:t>eerwaartse pijl. Er is ook aand</w:t>
      </w:r>
      <w:r w:rsidR="0071784D" w:rsidRPr="0056305B">
        <w:t>acht voor probleemoplossing.</w:t>
      </w:r>
    </w:p>
    <w:p w14:paraId="49EE1DE9" w14:textId="77777777" w:rsidR="0071784D" w:rsidRPr="0056305B" w:rsidRDefault="0071784D" w:rsidP="003702AF">
      <w:pPr>
        <w:spacing w:line="276" w:lineRule="auto"/>
        <w:jc w:val="both"/>
      </w:pPr>
      <w:r w:rsidRPr="0056305B">
        <w:t>Bijeenkomst 9 is er voor ‘losse einden’, ‘punten op i’s’ en resterende wensen. In dit draaiboek is een invulling beschreven naar aanleiding van de wensen van de laatste groep cursisten, (maar) wijzigingen zijn</w:t>
      </w:r>
      <w:r w:rsidR="003142E1" w:rsidRPr="0056305B">
        <w:t xml:space="preserve"> mogelijk. Veelal zal er in ieder geval</w:t>
      </w:r>
      <w:r w:rsidRPr="0056305B">
        <w:t xml:space="preserve"> aandacht zijn voor COMET-procedures.</w:t>
      </w:r>
      <w:r w:rsidR="00BB1E15" w:rsidRPr="0056305B">
        <w:t>1</w:t>
      </w:r>
    </w:p>
    <w:p w14:paraId="4EFE4AEF" w14:textId="77777777" w:rsidR="00735FA6" w:rsidRPr="0056305B" w:rsidRDefault="00735FA6" w:rsidP="003702AF">
      <w:pPr>
        <w:spacing w:line="276" w:lineRule="auto"/>
        <w:jc w:val="both"/>
      </w:pPr>
    </w:p>
    <w:p w14:paraId="0C8DA41F" w14:textId="77777777" w:rsidR="00735FA6" w:rsidRPr="0056305B" w:rsidRDefault="00735FA6" w:rsidP="003702AF">
      <w:pPr>
        <w:numPr>
          <w:ilvl w:val="0"/>
          <w:numId w:val="4"/>
        </w:numPr>
        <w:spacing w:line="276" w:lineRule="auto"/>
        <w:jc w:val="both"/>
        <w:rPr>
          <w:b/>
        </w:rPr>
      </w:pPr>
      <w:r w:rsidRPr="0056305B">
        <w:rPr>
          <w:b/>
        </w:rPr>
        <w:t>Didactische werkvormen</w:t>
      </w:r>
    </w:p>
    <w:p w14:paraId="30DDDEF4" w14:textId="77777777" w:rsidR="00735FA6" w:rsidRPr="0056305B" w:rsidRDefault="00735FA6" w:rsidP="003702AF">
      <w:pPr>
        <w:spacing w:line="276" w:lineRule="auto"/>
        <w:jc w:val="both"/>
      </w:pPr>
      <w:r w:rsidRPr="0056305B">
        <w:t>In deze cursus worden de volgende werkvormen gebruikt:</w:t>
      </w:r>
    </w:p>
    <w:p w14:paraId="4ABEF821" w14:textId="77777777" w:rsidR="00735FA6" w:rsidRPr="0056305B" w:rsidRDefault="00735FA6" w:rsidP="003702AF">
      <w:pPr>
        <w:spacing w:line="276" w:lineRule="auto"/>
        <w:jc w:val="both"/>
      </w:pPr>
      <w:r w:rsidRPr="0056305B">
        <w:t xml:space="preserve">Korte theoretische inleidingen door docent, </w:t>
      </w:r>
      <w:proofErr w:type="spellStart"/>
      <w:r w:rsidR="00990FEC" w:rsidRPr="0056305B">
        <w:t>powerpointpresentaties</w:t>
      </w:r>
      <w:proofErr w:type="spellEnd"/>
      <w:r w:rsidR="00990FEC" w:rsidRPr="0056305B">
        <w:t xml:space="preserve">, </w:t>
      </w:r>
      <w:r w:rsidRPr="0056305B">
        <w:t>groepsgesprekken/-discussies naar aanleiding van min of meer theoretische aspecten, demonstraties van technieken door docent, oefeningen in subgroepen naar aanleiding van s</w:t>
      </w:r>
      <w:r w:rsidR="00F7788F" w:rsidRPr="0056305B">
        <w:t>chriftelijke korte cases</w:t>
      </w:r>
      <w:r w:rsidRPr="0056305B">
        <w:t xml:space="preserve">, rollenspelen (client-therapeut) waarin technieken worden geoefend, </w:t>
      </w:r>
      <w:r w:rsidR="00F7788F" w:rsidRPr="0056305B">
        <w:t>presentaties door cursisten,</w:t>
      </w:r>
      <w:r w:rsidRPr="0056305B">
        <w:t xml:space="preserve"> DVD-materiaal, huiswerkopdrachten, waaronder werken met eigen ca</w:t>
      </w:r>
      <w:r w:rsidR="00F7788F" w:rsidRPr="0056305B">
        <w:t>sus, uitwisselen van ervaringen, e.d.</w:t>
      </w:r>
    </w:p>
    <w:p w14:paraId="1B41DA64" w14:textId="77777777" w:rsidR="00735FA6" w:rsidRPr="0056305B" w:rsidRDefault="00735FA6" w:rsidP="003702AF">
      <w:pPr>
        <w:spacing w:line="276" w:lineRule="auto"/>
        <w:jc w:val="both"/>
        <w:rPr>
          <w:b/>
        </w:rPr>
      </w:pPr>
    </w:p>
    <w:p w14:paraId="4863DDFB" w14:textId="77777777" w:rsidR="00735FA6" w:rsidRPr="0056305B" w:rsidRDefault="00735FA6" w:rsidP="003702AF">
      <w:pPr>
        <w:numPr>
          <w:ilvl w:val="0"/>
          <w:numId w:val="4"/>
        </w:numPr>
        <w:spacing w:line="276" w:lineRule="auto"/>
        <w:jc w:val="both"/>
        <w:rPr>
          <w:b/>
        </w:rPr>
      </w:pPr>
      <w:r w:rsidRPr="0056305B">
        <w:rPr>
          <w:b/>
        </w:rPr>
        <w:t>Praktische huiswerkopdrachten</w:t>
      </w:r>
    </w:p>
    <w:p w14:paraId="3A47D41B" w14:textId="77777777" w:rsidR="00F7788F" w:rsidRPr="0056305B" w:rsidRDefault="0003196E" w:rsidP="003702AF">
      <w:pPr>
        <w:spacing w:line="276" w:lineRule="auto"/>
        <w:jc w:val="both"/>
      </w:pPr>
      <w:r w:rsidRPr="0056305B">
        <w:t>Voor bijeenkomst 3:</w:t>
      </w:r>
      <w:r w:rsidRPr="0056305B">
        <w:tab/>
        <w:t xml:space="preserve">HT en  </w:t>
      </w:r>
      <w:proofErr w:type="spellStart"/>
      <w:r w:rsidRPr="0056305B">
        <w:t>FA’s</w:t>
      </w:r>
      <w:proofErr w:type="spellEnd"/>
      <w:r w:rsidRPr="0056305B">
        <w:t>/</w:t>
      </w:r>
      <w:proofErr w:type="spellStart"/>
      <w:r w:rsidRPr="0056305B">
        <w:t>BA’s</w:t>
      </w:r>
      <w:proofErr w:type="spellEnd"/>
      <w:r w:rsidRPr="0056305B">
        <w:t xml:space="preserve"> maken, Zelfregistratie maken m.b.t. eigenaardig gedrag</w:t>
      </w:r>
    </w:p>
    <w:p w14:paraId="70A0D531" w14:textId="77777777" w:rsidR="0003196E" w:rsidRPr="0056305B" w:rsidRDefault="0003196E" w:rsidP="003702AF">
      <w:pPr>
        <w:spacing w:line="276" w:lineRule="auto"/>
        <w:jc w:val="both"/>
      </w:pPr>
      <w:r w:rsidRPr="0056305B">
        <w:tab/>
      </w:r>
      <w:r w:rsidRPr="0056305B">
        <w:tab/>
      </w:r>
      <w:r w:rsidRPr="0056305B">
        <w:tab/>
        <w:t>Stappenplan Exposure in vivo bestuderen</w:t>
      </w:r>
    </w:p>
    <w:p w14:paraId="651F9A48" w14:textId="77777777" w:rsidR="0003196E" w:rsidRPr="0056305B" w:rsidRDefault="0003196E" w:rsidP="003702AF">
      <w:pPr>
        <w:spacing w:line="276" w:lineRule="auto"/>
        <w:jc w:val="both"/>
      </w:pPr>
      <w:r w:rsidRPr="0056305B">
        <w:lastRenderedPageBreak/>
        <w:t>Voor bijeenkomst 4:</w:t>
      </w:r>
      <w:r w:rsidRPr="0056305B">
        <w:tab/>
      </w:r>
      <w:proofErr w:type="spellStart"/>
      <w:r w:rsidRPr="0056305B">
        <w:t>FA’s</w:t>
      </w:r>
      <w:proofErr w:type="spellEnd"/>
      <w:r w:rsidRPr="0056305B">
        <w:t>/</w:t>
      </w:r>
      <w:proofErr w:type="spellStart"/>
      <w:r w:rsidRPr="0056305B">
        <w:t>BA’s</w:t>
      </w:r>
      <w:proofErr w:type="spellEnd"/>
      <w:r w:rsidRPr="0056305B">
        <w:t xml:space="preserve"> maken</w:t>
      </w:r>
    </w:p>
    <w:p w14:paraId="086EA223" w14:textId="77777777" w:rsidR="0003196E" w:rsidRPr="0056305B" w:rsidRDefault="00B304F8" w:rsidP="003702AF">
      <w:pPr>
        <w:spacing w:line="276" w:lineRule="auto"/>
        <w:jc w:val="both"/>
      </w:pPr>
      <w:r w:rsidRPr="0056305B">
        <w:t>Voor bijeenkomst 6</w:t>
      </w:r>
      <w:r w:rsidR="0003196E" w:rsidRPr="0056305B">
        <w:t>:</w:t>
      </w:r>
      <w:r w:rsidRPr="0056305B">
        <w:tab/>
      </w:r>
      <w:proofErr w:type="spellStart"/>
      <w:r w:rsidRPr="0056305B">
        <w:t>FA’s</w:t>
      </w:r>
      <w:proofErr w:type="spellEnd"/>
      <w:r w:rsidRPr="0056305B">
        <w:t>/</w:t>
      </w:r>
      <w:proofErr w:type="spellStart"/>
      <w:r w:rsidRPr="0056305B">
        <w:t>BA’s</w:t>
      </w:r>
      <w:proofErr w:type="spellEnd"/>
      <w:r w:rsidRPr="0056305B">
        <w:t xml:space="preserve"> en CCC maken v</w:t>
      </w:r>
      <w:r w:rsidR="006F5EE8" w:rsidRPr="0056305B">
        <w:t xml:space="preserve">an </w:t>
      </w:r>
      <w:r w:rsidR="00990FEC" w:rsidRPr="0056305B">
        <w:t>cliënt</w:t>
      </w:r>
      <w:r w:rsidR="006F5EE8" w:rsidRPr="0056305B">
        <w:t xml:space="preserve"> met sociale- of dwangstoornis,</w:t>
      </w:r>
    </w:p>
    <w:p w14:paraId="174ED45C" w14:textId="77777777" w:rsidR="006F5EE8" w:rsidRPr="0056305B" w:rsidRDefault="006F5EE8" w:rsidP="003702AF">
      <w:pPr>
        <w:spacing w:line="276" w:lineRule="auto"/>
        <w:jc w:val="both"/>
      </w:pPr>
      <w:r w:rsidRPr="0056305B">
        <w:tab/>
      </w:r>
      <w:r w:rsidRPr="0056305B">
        <w:tab/>
      </w:r>
      <w:r w:rsidRPr="0056305B">
        <w:tab/>
        <w:t>of analyse van een eigen angst</w:t>
      </w:r>
    </w:p>
    <w:p w14:paraId="46359760" w14:textId="77777777" w:rsidR="006F5EE8" w:rsidRPr="0056305B" w:rsidRDefault="006F5EE8" w:rsidP="003702AF">
      <w:pPr>
        <w:spacing w:line="276" w:lineRule="auto"/>
        <w:jc w:val="both"/>
      </w:pPr>
      <w:r w:rsidRPr="0056305B">
        <w:t>Voor bijeenkomst 7:</w:t>
      </w:r>
      <w:r w:rsidRPr="0056305B">
        <w:tab/>
      </w:r>
      <w:proofErr w:type="spellStart"/>
      <w:r w:rsidRPr="0056305B">
        <w:t>FA’s</w:t>
      </w:r>
      <w:proofErr w:type="spellEnd"/>
      <w:r w:rsidRPr="0056305B">
        <w:t>/</w:t>
      </w:r>
      <w:proofErr w:type="spellStart"/>
      <w:r w:rsidRPr="0056305B">
        <w:t>BA’s</w:t>
      </w:r>
      <w:proofErr w:type="spellEnd"/>
      <w:r w:rsidRPr="0056305B">
        <w:t xml:space="preserve"> en CCC maken van </w:t>
      </w:r>
      <w:r w:rsidR="00990FEC" w:rsidRPr="0056305B">
        <w:t>cliënt</w:t>
      </w:r>
      <w:r w:rsidRPr="0056305B">
        <w:t xml:space="preserve"> met traumaproblematiek</w:t>
      </w:r>
    </w:p>
    <w:p w14:paraId="10FD226F" w14:textId="77777777" w:rsidR="006F5EE8" w:rsidRPr="0056305B" w:rsidRDefault="006F5EE8" w:rsidP="003702AF">
      <w:pPr>
        <w:spacing w:line="276" w:lineRule="auto"/>
        <w:jc w:val="both"/>
      </w:pPr>
      <w:r w:rsidRPr="0056305B">
        <w:tab/>
      </w:r>
      <w:r w:rsidRPr="0056305B">
        <w:tab/>
      </w:r>
      <w:r w:rsidRPr="0056305B">
        <w:tab/>
        <w:t xml:space="preserve">Voorbereiding uitvoering imaginaire exposure </w:t>
      </w:r>
    </w:p>
    <w:p w14:paraId="5A1EA6A8" w14:textId="77777777" w:rsidR="006F5EE8" w:rsidRPr="0056305B" w:rsidRDefault="006F5EE8" w:rsidP="003702AF">
      <w:pPr>
        <w:spacing w:line="276" w:lineRule="auto"/>
        <w:jc w:val="both"/>
      </w:pPr>
      <w:r w:rsidRPr="0056305B">
        <w:t>Voor bijeenkomst 8:</w:t>
      </w:r>
      <w:r w:rsidRPr="0056305B">
        <w:tab/>
      </w:r>
      <w:proofErr w:type="spellStart"/>
      <w:r w:rsidRPr="0056305B">
        <w:t>FA’s</w:t>
      </w:r>
      <w:proofErr w:type="spellEnd"/>
      <w:r w:rsidRPr="0056305B">
        <w:t>/</w:t>
      </w:r>
      <w:proofErr w:type="spellStart"/>
      <w:r w:rsidRPr="0056305B">
        <w:t>BA’s</w:t>
      </w:r>
      <w:proofErr w:type="spellEnd"/>
      <w:r w:rsidRPr="0056305B">
        <w:t xml:space="preserve"> en CCC maken van </w:t>
      </w:r>
      <w:r w:rsidR="00990FEC" w:rsidRPr="0056305B">
        <w:t>cliënt</w:t>
      </w:r>
      <w:r w:rsidRPr="0056305B">
        <w:t xml:space="preserve"> met depressieproblematiek</w:t>
      </w:r>
    </w:p>
    <w:p w14:paraId="64EC6CEC" w14:textId="77777777" w:rsidR="006F5EE8" w:rsidRPr="0056305B" w:rsidRDefault="006F5EE8" w:rsidP="003702AF">
      <w:pPr>
        <w:spacing w:line="276" w:lineRule="auto"/>
        <w:jc w:val="both"/>
      </w:pPr>
      <w:r w:rsidRPr="0056305B">
        <w:tab/>
      </w:r>
      <w:r w:rsidRPr="0056305B">
        <w:tab/>
      </w:r>
      <w:r w:rsidRPr="0056305B">
        <w:tab/>
        <w:t>Gedachterapport hanteren n.a.v. ‘niet-passende’ emotie</w:t>
      </w:r>
    </w:p>
    <w:p w14:paraId="5D1B772B" w14:textId="77777777" w:rsidR="006F5EE8" w:rsidRPr="0056305B" w:rsidRDefault="006F5EE8" w:rsidP="003702AF">
      <w:pPr>
        <w:spacing w:line="276" w:lineRule="auto"/>
        <w:jc w:val="both"/>
      </w:pPr>
      <w:r w:rsidRPr="0056305B">
        <w:t xml:space="preserve">Voor bijeenkomst 9: </w:t>
      </w:r>
      <w:r w:rsidRPr="0056305B">
        <w:tab/>
      </w:r>
      <w:proofErr w:type="spellStart"/>
      <w:r w:rsidRPr="0056305B">
        <w:t>FA’s</w:t>
      </w:r>
      <w:proofErr w:type="spellEnd"/>
      <w:r w:rsidRPr="0056305B">
        <w:t>/</w:t>
      </w:r>
      <w:proofErr w:type="spellStart"/>
      <w:r w:rsidRPr="0056305B">
        <w:t>BA’s</w:t>
      </w:r>
      <w:proofErr w:type="spellEnd"/>
      <w:r w:rsidRPr="0056305B">
        <w:t xml:space="preserve"> en CCC maken van </w:t>
      </w:r>
      <w:r w:rsidR="00990FEC" w:rsidRPr="0056305B">
        <w:t>cliënt</w:t>
      </w:r>
      <w:r w:rsidRPr="0056305B">
        <w:t xml:space="preserve"> met negatief zelfbeeld</w:t>
      </w:r>
    </w:p>
    <w:p w14:paraId="01B799DF" w14:textId="77777777" w:rsidR="006F5EE8" w:rsidRPr="0056305B" w:rsidRDefault="006F5EE8" w:rsidP="003702AF">
      <w:pPr>
        <w:spacing w:line="276" w:lineRule="auto"/>
        <w:jc w:val="both"/>
      </w:pPr>
      <w:r w:rsidRPr="0056305B">
        <w:tab/>
      </w:r>
      <w:r w:rsidRPr="0056305B">
        <w:tab/>
      </w:r>
      <w:r w:rsidRPr="0056305B">
        <w:tab/>
        <w:t>Voorbereiding uitvoering COMET</w:t>
      </w:r>
    </w:p>
    <w:p w14:paraId="7B96AD0A" w14:textId="77777777" w:rsidR="00BF5043" w:rsidRPr="0056305B" w:rsidRDefault="00BF5043" w:rsidP="003702AF">
      <w:pPr>
        <w:spacing w:line="276" w:lineRule="auto"/>
        <w:jc w:val="both"/>
      </w:pPr>
      <w:r w:rsidRPr="0056305B">
        <w:t>Cursisten presenteren alle in tweetallen een behandelprotocol (of techniek, bv COMET)</w:t>
      </w:r>
    </w:p>
    <w:p w14:paraId="5E795F34" w14:textId="77777777" w:rsidR="00BF5043" w:rsidRPr="0056305B" w:rsidRDefault="00BF5043" w:rsidP="003702AF">
      <w:pPr>
        <w:spacing w:line="276" w:lineRule="auto"/>
        <w:jc w:val="both"/>
      </w:pPr>
      <w:r w:rsidRPr="0056305B">
        <w:t>Cursisten beschrijven allemaal individueel een ‘Eigen casus’ waarin zij een aantal stappen van het CGT-proces uitvoeren.</w:t>
      </w:r>
    </w:p>
    <w:p w14:paraId="7146477F" w14:textId="77777777" w:rsidR="00735FA6" w:rsidRPr="0056305B" w:rsidRDefault="00735FA6" w:rsidP="003702AF">
      <w:pPr>
        <w:spacing w:line="276" w:lineRule="auto"/>
        <w:jc w:val="both"/>
      </w:pPr>
    </w:p>
    <w:p w14:paraId="3031CBC6" w14:textId="77777777" w:rsidR="00735FA6" w:rsidRPr="0056305B" w:rsidRDefault="00735FA6" w:rsidP="003702AF">
      <w:pPr>
        <w:numPr>
          <w:ilvl w:val="0"/>
          <w:numId w:val="4"/>
        </w:numPr>
        <w:spacing w:line="276" w:lineRule="auto"/>
        <w:jc w:val="both"/>
        <w:rPr>
          <w:b/>
        </w:rPr>
      </w:pPr>
      <w:r w:rsidRPr="0056305B">
        <w:rPr>
          <w:b/>
        </w:rPr>
        <w:t>Aanwezigheid</w:t>
      </w:r>
    </w:p>
    <w:p w14:paraId="01632F7E" w14:textId="77777777" w:rsidR="00735FA6" w:rsidRPr="0056305B" w:rsidRDefault="00735FA6" w:rsidP="003702AF">
      <w:pPr>
        <w:pStyle w:val="Plattetekst"/>
        <w:spacing w:line="276" w:lineRule="auto"/>
        <w:rPr>
          <w:rFonts w:ascii="Trebuchet MS" w:hAnsi="Trebuchet MS"/>
          <w:sz w:val="20"/>
        </w:rPr>
      </w:pPr>
      <w:r w:rsidRPr="0056305B">
        <w:rPr>
          <w:rFonts w:ascii="Trebuchet MS" w:hAnsi="Trebuchet MS"/>
          <w:sz w:val="20"/>
        </w:rPr>
        <w:t>Op grond van de eisen, gesteld door de VGCT, wordt uitgegaan van honderd procent aanwezigheid. Dat is echter gebaseerd op een cursus van 48 contacturen en on</w:t>
      </w:r>
      <w:r w:rsidR="00990FEC" w:rsidRPr="0056305B">
        <w:rPr>
          <w:rFonts w:ascii="Trebuchet MS" w:hAnsi="Trebuchet MS"/>
          <w:sz w:val="20"/>
        </w:rPr>
        <w:t xml:space="preserve">derhavige cursus bestaat uit 58½ </w:t>
      </w:r>
      <w:r w:rsidRPr="0056305B">
        <w:rPr>
          <w:rFonts w:ascii="Trebuchet MS" w:hAnsi="Trebuchet MS"/>
          <w:sz w:val="20"/>
        </w:rPr>
        <w:t>contacturen. Daar deze cursus ook zeker meer dan 52 werkuren vergt, blijft een cursist aan de eisen voldoen als maximaal één bijeenkomst wordt gemist (Dit wordt wel afgeraden uiteraard, maar de ervaring wijst ook uit dat als door overmacht een bijeenkomst gemist moet worden, dat ook tegen de zin van de cursist gebeurt!). Als één bijeenkomst wordt gemist, wordt de betreffende literatuur de volgende bijeenkomst getoetst. Als twee bijeenkomsten worden gemist, gelden de VGCt-eisen (voor het missen van één bijeenkomst): de literatuur van één bijeenkomst wordt in de volgende bijeenkomst getoetst en er wordt een vervangende opdracht uitgevoerd. Worden er méér bijeenkomsten gemist, dan moeten de gemiste bijeenkomst binnen een jaar zijn ingehaald in een identieke cursus.</w:t>
      </w:r>
    </w:p>
    <w:p w14:paraId="5521AFF7" w14:textId="77777777" w:rsidR="00735FA6" w:rsidRPr="0056305B" w:rsidRDefault="00735FA6" w:rsidP="003702AF">
      <w:pPr>
        <w:spacing w:line="276" w:lineRule="auto"/>
        <w:jc w:val="both"/>
      </w:pPr>
    </w:p>
    <w:p w14:paraId="0868839B" w14:textId="77777777" w:rsidR="00735FA6" w:rsidRPr="0056305B" w:rsidRDefault="00735FA6" w:rsidP="003702AF">
      <w:pPr>
        <w:numPr>
          <w:ilvl w:val="0"/>
          <w:numId w:val="4"/>
        </w:numPr>
        <w:spacing w:line="276" w:lineRule="auto"/>
        <w:jc w:val="both"/>
        <w:rPr>
          <w:b/>
        </w:rPr>
      </w:pPr>
      <w:r w:rsidRPr="0056305B">
        <w:rPr>
          <w:b/>
        </w:rPr>
        <w:t>Literatuurstudie</w:t>
      </w:r>
    </w:p>
    <w:p w14:paraId="2C8D8D54" w14:textId="77777777" w:rsidR="00735FA6" w:rsidRPr="0056305B" w:rsidRDefault="00735FA6" w:rsidP="003702AF">
      <w:pPr>
        <w:pStyle w:val="Plattetekst"/>
        <w:spacing w:line="276" w:lineRule="auto"/>
        <w:rPr>
          <w:rFonts w:ascii="Trebuchet MS" w:hAnsi="Trebuchet MS"/>
          <w:sz w:val="20"/>
          <w:u w:val="single"/>
        </w:rPr>
      </w:pPr>
      <w:r w:rsidRPr="0056305B">
        <w:rPr>
          <w:rFonts w:ascii="Trebuchet MS" w:hAnsi="Trebuchet MS"/>
          <w:sz w:val="20"/>
          <w:u w:val="single"/>
        </w:rPr>
        <w:t>De cursisten moeten bij aanva</w:t>
      </w:r>
      <w:r w:rsidR="00901046" w:rsidRPr="0056305B">
        <w:rPr>
          <w:rFonts w:ascii="Trebuchet MS" w:hAnsi="Trebuchet MS"/>
          <w:sz w:val="20"/>
          <w:u w:val="single"/>
        </w:rPr>
        <w:t xml:space="preserve">ng van de cursus </w:t>
      </w:r>
      <w:r w:rsidRPr="0056305B">
        <w:rPr>
          <w:rFonts w:ascii="Trebuchet MS" w:hAnsi="Trebuchet MS"/>
          <w:sz w:val="20"/>
          <w:u w:val="single"/>
        </w:rPr>
        <w:t>beschikken over het boek:</w:t>
      </w:r>
    </w:p>
    <w:p w14:paraId="4D7395F3" w14:textId="77777777" w:rsidR="00F7788F" w:rsidRPr="0056305B" w:rsidRDefault="00902E90" w:rsidP="003702AF">
      <w:pPr>
        <w:pStyle w:val="Plattetekst"/>
        <w:spacing w:line="276" w:lineRule="auto"/>
        <w:rPr>
          <w:rFonts w:ascii="Trebuchet MS" w:hAnsi="Trebuchet MS"/>
          <w:sz w:val="20"/>
          <w:u w:val="single"/>
        </w:rPr>
      </w:pPr>
      <w:r w:rsidRPr="0056305B">
        <w:rPr>
          <w:rFonts w:ascii="Trebuchet MS" w:hAnsi="Trebuchet MS"/>
          <w:sz w:val="20"/>
          <w:u w:val="single"/>
        </w:rPr>
        <w:t xml:space="preserve">Bas van </w:t>
      </w:r>
      <w:proofErr w:type="spellStart"/>
      <w:r w:rsidRPr="0056305B">
        <w:rPr>
          <w:rFonts w:ascii="Trebuchet MS" w:hAnsi="Trebuchet MS"/>
          <w:sz w:val="20"/>
          <w:u w:val="single"/>
        </w:rPr>
        <w:t>Heycop</w:t>
      </w:r>
      <w:proofErr w:type="spellEnd"/>
      <w:r w:rsidRPr="0056305B">
        <w:rPr>
          <w:rFonts w:ascii="Trebuchet MS" w:hAnsi="Trebuchet MS"/>
          <w:sz w:val="20"/>
          <w:u w:val="single"/>
        </w:rPr>
        <w:t xml:space="preserve"> ten </w:t>
      </w:r>
      <w:proofErr w:type="spellStart"/>
      <w:r w:rsidRPr="0056305B">
        <w:rPr>
          <w:rFonts w:ascii="Trebuchet MS" w:hAnsi="Trebuchet MS"/>
          <w:sz w:val="20"/>
          <w:u w:val="single"/>
        </w:rPr>
        <w:t>Dam,Bert</w:t>
      </w:r>
      <w:proofErr w:type="spellEnd"/>
      <w:r w:rsidRPr="0056305B">
        <w:rPr>
          <w:rFonts w:ascii="Trebuchet MS" w:hAnsi="Trebuchet MS"/>
          <w:sz w:val="20"/>
          <w:u w:val="single"/>
        </w:rPr>
        <w:t xml:space="preserve"> de </w:t>
      </w:r>
      <w:proofErr w:type="spellStart"/>
      <w:r w:rsidRPr="0056305B">
        <w:rPr>
          <w:rFonts w:ascii="Trebuchet MS" w:hAnsi="Trebuchet MS"/>
          <w:sz w:val="20"/>
          <w:u w:val="single"/>
        </w:rPr>
        <w:t>Vos,Monique</w:t>
      </w:r>
      <w:proofErr w:type="spellEnd"/>
      <w:r w:rsidRPr="0056305B">
        <w:rPr>
          <w:rFonts w:ascii="Trebuchet MS" w:hAnsi="Trebuchet MS"/>
          <w:sz w:val="20"/>
          <w:u w:val="single"/>
        </w:rPr>
        <w:t xml:space="preserve"> Hulsbergen(2012) Praktijkboek gedragstherapie, dl. 1</w:t>
      </w:r>
    </w:p>
    <w:p w14:paraId="664C5B39" w14:textId="77777777" w:rsidR="00165815" w:rsidRPr="0056305B" w:rsidRDefault="00777442" w:rsidP="003702AF">
      <w:pPr>
        <w:pStyle w:val="Plattetekst"/>
        <w:spacing w:line="276" w:lineRule="auto"/>
        <w:rPr>
          <w:rFonts w:ascii="Trebuchet MS" w:hAnsi="Trebuchet MS"/>
          <w:sz w:val="20"/>
        </w:rPr>
      </w:pPr>
      <w:r w:rsidRPr="0056305B">
        <w:rPr>
          <w:rFonts w:ascii="Trebuchet MS" w:hAnsi="Trebuchet MS"/>
          <w:sz w:val="20"/>
        </w:rPr>
        <w:tab/>
        <w:t>Dit gehele boek wordt aanbevolen. In ieder geval:</w:t>
      </w:r>
    </w:p>
    <w:p w14:paraId="1A5492A5" w14:textId="77777777" w:rsidR="00165815" w:rsidRPr="0056305B" w:rsidRDefault="00BF5043" w:rsidP="003702AF">
      <w:pPr>
        <w:pStyle w:val="Plattetekst"/>
        <w:spacing w:line="276" w:lineRule="auto"/>
        <w:rPr>
          <w:rFonts w:ascii="Trebuchet MS" w:hAnsi="Trebuchet MS"/>
          <w:sz w:val="20"/>
        </w:rPr>
      </w:pPr>
      <w:r w:rsidRPr="0056305B">
        <w:rPr>
          <w:rFonts w:ascii="Trebuchet MS" w:hAnsi="Trebuchet MS"/>
          <w:sz w:val="20"/>
        </w:rPr>
        <w:tab/>
        <w:t xml:space="preserve">Bijeenkomst 2, </w:t>
      </w:r>
      <w:r w:rsidR="00165815" w:rsidRPr="0056305B">
        <w:rPr>
          <w:rFonts w:ascii="Trebuchet MS" w:hAnsi="Trebuchet MS"/>
          <w:sz w:val="20"/>
        </w:rPr>
        <w:tab/>
        <w:t>H 1: De geschiedenis van de CGT (---), p. 19-48</w:t>
      </w:r>
    </w:p>
    <w:p w14:paraId="398A7DDD" w14:textId="77777777" w:rsidR="00165815" w:rsidRPr="0056305B" w:rsidRDefault="00165815" w:rsidP="003702AF">
      <w:pPr>
        <w:pStyle w:val="Plattetekst"/>
        <w:spacing w:line="276" w:lineRule="auto"/>
        <w:rPr>
          <w:rFonts w:ascii="Trebuchet MS" w:hAnsi="Trebuchet MS"/>
          <w:sz w:val="20"/>
        </w:rPr>
      </w:pPr>
      <w:r w:rsidRPr="0056305B">
        <w:rPr>
          <w:rFonts w:ascii="Trebuchet MS" w:hAnsi="Trebuchet MS"/>
          <w:sz w:val="20"/>
        </w:rPr>
        <w:tab/>
      </w:r>
      <w:r w:rsidRPr="0056305B">
        <w:rPr>
          <w:rFonts w:ascii="Trebuchet MS" w:hAnsi="Trebuchet MS"/>
          <w:sz w:val="20"/>
        </w:rPr>
        <w:tab/>
      </w:r>
      <w:r w:rsidRPr="0056305B">
        <w:rPr>
          <w:rFonts w:ascii="Trebuchet MS" w:hAnsi="Trebuchet MS"/>
          <w:sz w:val="20"/>
        </w:rPr>
        <w:tab/>
        <w:t>H 2: Analyse van disfunctioneel gedrag, p. 49-74</w:t>
      </w:r>
    </w:p>
    <w:p w14:paraId="110B4A6D" w14:textId="77777777" w:rsidR="00F7788F" w:rsidRPr="0056305B" w:rsidRDefault="00165815" w:rsidP="003702AF">
      <w:pPr>
        <w:pStyle w:val="Plattetekst"/>
        <w:spacing w:line="276" w:lineRule="auto"/>
        <w:rPr>
          <w:rFonts w:ascii="Trebuchet MS" w:hAnsi="Trebuchet MS"/>
          <w:sz w:val="20"/>
        </w:rPr>
      </w:pPr>
      <w:r w:rsidRPr="0056305B">
        <w:rPr>
          <w:rFonts w:ascii="Trebuchet MS" w:hAnsi="Trebuchet MS"/>
          <w:sz w:val="20"/>
        </w:rPr>
        <w:tab/>
      </w:r>
      <w:r w:rsidRPr="0056305B">
        <w:rPr>
          <w:rFonts w:ascii="Trebuchet MS" w:hAnsi="Trebuchet MS"/>
          <w:sz w:val="20"/>
        </w:rPr>
        <w:tab/>
      </w:r>
      <w:r w:rsidRPr="0056305B">
        <w:rPr>
          <w:rFonts w:ascii="Trebuchet MS" w:hAnsi="Trebuchet MS"/>
          <w:sz w:val="20"/>
        </w:rPr>
        <w:tab/>
        <w:t>H 3: Analyse van disfunctionele emotionele reacties, p. 91-130</w:t>
      </w:r>
    </w:p>
    <w:p w14:paraId="7932E17B" w14:textId="77777777" w:rsidR="00BF5043" w:rsidRPr="0056305B" w:rsidRDefault="00BF5043" w:rsidP="003702AF">
      <w:pPr>
        <w:pStyle w:val="Plattetekst"/>
        <w:spacing w:line="276" w:lineRule="auto"/>
        <w:rPr>
          <w:rFonts w:ascii="Trebuchet MS" w:hAnsi="Trebuchet MS"/>
          <w:sz w:val="20"/>
        </w:rPr>
      </w:pPr>
      <w:r w:rsidRPr="0056305B">
        <w:rPr>
          <w:rFonts w:ascii="Trebuchet MS" w:hAnsi="Trebuchet MS"/>
          <w:sz w:val="20"/>
        </w:rPr>
        <w:tab/>
        <w:t>Bijeenkomst 3</w:t>
      </w:r>
      <w:r w:rsidR="00165815" w:rsidRPr="0056305B">
        <w:rPr>
          <w:rFonts w:ascii="Trebuchet MS" w:hAnsi="Trebuchet MS"/>
          <w:sz w:val="20"/>
        </w:rPr>
        <w:t>:</w:t>
      </w:r>
      <w:r w:rsidR="00165815" w:rsidRPr="0056305B">
        <w:rPr>
          <w:rFonts w:ascii="Trebuchet MS" w:hAnsi="Trebuchet MS"/>
          <w:sz w:val="20"/>
        </w:rPr>
        <w:tab/>
        <w:t>H 4: Het gedragstherapeutisch proces, p. 143-180</w:t>
      </w:r>
    </w:p>
    <w:p w14:paraId="30011A21" w14:textId="77777777" w:rsidR="000664DC" w:rsidRPr="0056305B" w:rsidRDefault="00165815" w:rsidP="003702AF">
      <w:pPr>
        <w:pStyle w:val="Plattetekst"/>
        <w:spacing w:line="276" w:lineRule="auto"/>
        <w:rPr>
          <w:rFonts w:ascii="Trebuchet MS" w:hAnsi="Trebuchet MS"/>
          <w:sz w:val="20"/>
        </w:rPr>
      </w:pPr>
      <w:r w:rsidRPr="0056305B">
        <w:rPr>
          <w:rFonts w:ascii="Trebuchet MS" w:hAnsi="Trebuchet MS"/>
          <w:sz w:val="20"/>
        </w:rPr>
        <w:tab/>
      </w:r>
      <w:r w:rsidR="000664DC" w:rsidRPr="0056305B">
        <w:rPr>
          <w:rFonts w:ascii="Trebuchet MS" w:hAnsi="Trebuchet MS"/>
          <w:sz w:val="20"/>
        </w:rPr>
        <w:t>Bijeenkomst 4: H 7: Cognitieve therapie, p. 247-275</w:t>
      </w:r>
    </w:p>
    <w:p w14:paraId="355433F0" w14:textId="77777777" w:rsidR="00F7788F" w:rsidRPr="0056305B" w:rsidRDefault="000664DC" w:rsidP="003702AF">
      <w:pPr>
        <w:pStyle w:val="Plattetekst"/>
        <w:spacing w:line="276" w:lineRule="auto"/>
        <w:rPr>
          <w:rFonts w:ascii="Trebuchet MS" w:hAnsi="Trebuchet MS"/>
          <w:sz w:val="20"/>
        </w:rPr>
      </w:pPr>
      <w:r w:rsidRPr="0056305B">
        <w:rPr>
          <w:rFonts w:ascii="Trebuchet MS" w:hAnsi="Trebuchet MS"/>
          <w:sz w:val="20"/>
        </w:rPr>
        <w:tab/>
      </w:r>
      <w:r w:rsidRPr="0056305B">
        <w:rPr>
          <w:rFonts w:ascii="Trebuchet MS" w:hAnsi="Trebuchet MS"/>
          <w:sz w:val="20"/>
        </w:rPr>
        <w:tab/>
      </w:r>
      <w:r w:rsidRPr="0056305B">
        <w:rPr>
          <w:rFonts w:ascii="Trebuchet MS" w:hAnsi="Trebuchet MS"/>
          <w:sz w:val="20"/>
        </w:rPr>
        <w:tab/>
        <w:t>H 10: De therapeutische context, p. 335-366</w:t>
      </w:r>
      <w:r w:rsidR="00165815" w:rsidRPr="0056305B">
        <w:rPr>
          <w:rFonts w:ascii="Trebuchet MS" w:hAnsi="Trebuchet MS"/>
          <w:sz w:val="20"/>
        </w:rPr>
        <w:tab/>
      </w:r>
      <w:r w:rsidR="00165815" w:rsidRPr="0056305B">
        <w:rPr>
          <w:rFonts w:ascii="Trebuchet MS" w:hAnsi="Trebuchet MS"/>
          <w:sz w:val="20"/>
        </w:rPr>
        <w:tab/>
      </w:r>
    </w:p>
    <w:p w14:paraId="7A5950C1" w14:textId="77777777" w:rsidR="005C7506" w:rsidRPr="0056305B" w:rsidRDefault="000664DC" w:rsidP="003702AF">
      <w:pPr>
        <w:pStyle w:val="Plattetekst"/>
        <w:spacing w:line="276" w:lineRule="auto"/>
        <w:rPr>
          <w:rFonts w:ascii="Trebuchet MS" w:hAnsi="Trebuchet MS"/>
          <w:sz w:val="20"/>
        </w:rPr>
      </w:pPr>
      <w:r w:rsidRPr="0056305B">
        <w:rPr>
          <w:rFonts w:ascii="Trebuchet MS" w:hAnsi="Trebuchet MS"/>
          <w:sz w:val="20"/>
        </w:rPr>
        <w:tab/>
        <w:t>Bijeenkomst 7: H 6.2: Gestructureerde schrijfopdracht</w:t>
      </w:r>
    </w:p>
    <w:p w14:paraId="4F7C02C2" w14:textId="77777777" w:rsidR="000664DC" w:rsidRPr="0056305B" w:rsidRDefault="000664DC" w:rsidP="003702AF">
      <w:pPr>
        <w:pStyle w:val="Plattetekst"/>
        <w:spacing w:line="276" w:lineRule="auto"/>
        <w:rPr>
          <w:rFonts w:ascii="Trebuchet MS" w:hAnsi="Trebuchet MS"/>
          <w:sz w:val="20"/>
        </w:rPr>
      </w:pPr>
      <w:r w:rsidRPr="0056305B">
        <w:rPr>
          <w:rFonts w:ascii="Trebuchet MS" w:hAnsi="Trebuchet MS"/>
          <w:sz w:val="20"/>
        </w:rPr>
        <w:tab/>
        <w:t>Bijeenkomst 9: COMET, p. 236-</w:t>
      </w:r>
      <w:r w:rsidR="00777442" w:rsidRPr="0056305B">
        <w:rPr>
          <w:rFonts w:ascii="Trebuchet MS" w:hAnsi="Trebuchet MS"/>
          <w:sz w:val="20"/>
        </w:rPr>
        <w:t>240</w:t>
      </w:r>
    </w:p>
    <w:p w14:paraId="6382B60C" w14:textId="77777777" w:rsidR="00777442" w:rsidRPr="0056305B" w:rsidRDefault="00777442" w:rsidP="003702AF">
      <w:pPr>
        <w:pStyle w:val="Plattetekst"/>
        <w:spacing w:line="276" w:lineRule="auto"/>
        <w:rPr>
          <w:rFonts w:ascii="Trebuchet MS" w:hAnsi="Trebuchet MS"/>
          <w:sz w:val="20"/>
          <w:lang w:val="en-US"/>
        </w:rPr>
      </w:pPr>
      <w:r w:rsidRPr="0056305B">
        <w:rPr>
          <w:rFonts w:ascii="Trebuchet MS" w:hAnsi="Trebuchet MS"/>
          <w:sz w:val="20"/>
        </w:rPr>
        <w:tab/>
      </w:r>
      <w:r w:rsidRPr="0056305B">
        <w:rPr>
          <w:rFonts w:ascii="Trebuchet MS" w:hAnsi="Trebuchet MS"/>
          <w:sz w:val="20"/>
        </w:rPr>
        <w:tab/>
      </w:r>
      <w:r w:rsidRPr="0056305B">
        <w:rPr>
          <w:rFonts w:ascii="Trebuchet MS" w:hAnsi="Trebuchet MS"/>
          <w:sz w:val="20"/>
        </w:rPr>
        <w:tab/>
      </w:r>
      <w:r w:rsidRPr="0056305B">
        <w:rPr>
          <w:rFonts w:ascii="Trebuchet MS" w:hAnsi="Trebuchet MS"/>
          <w:sz w:val="20"/>
          <w:lang w:val="en-US"/>
        </w:rPr>
        <w:t>H 9: Mindfulness en ACT, p. 319-334</w:t>
      </w:r>
    </w:p>
    <w:p w14:paraId="288EE7F1" w14:textId="77777777" w:rsidR="005C7506" w:rsidRPr="0056305B" w:rsidRDefault="005C7506" w:rsidP="003702AF">
      <w:pPr>
        <w:pStyle w:val="Plattetekst"/>
        <w:spacing w:line="276" w:lineRule="auto"/>
        <w:rPr>
          <w:rFonts w:ascii="Trebuchet MS" w:hAnsi="Trebuchet MS"/>
          <w:sz w:val="20"/>
          <w:lang w:val="en-US"/>
        </w:rPr>
      </w:pPr>
    </w:p>
    <w:p w14:paraId="0D64CC84" w14:textId="766CBAF0" w:rsidR="009C4B96" w:rsidRPr="0056305B" w:rsidRDefault="009C4B96" w:rsidP="003702AF">
      <w:pPr>
        <w:pStyle w:val="Plattetekst"/>
        <w:spacing w:line="276" w:lineRule="auto"/>
        <w:rPr>
          <w:rFonts w:ascii="Trebuchet MS" w:hAnsi="Trebuchet MS"/>
          <w:i/>
          <w:sz w:val="20"/>
          <w:u w:val="single"/>
        </w:rPr>
      </w:pPr>
      <w:r w:rsidRPr="0056305B">
        <w:rPr>
          <w:rFonts w:ascii="Trebuchet MS" w:hAnsi="Trebuchet MS"/>
          <w:sz w:val="20"/>
          <w:u w:val="single"/>
        </w:rPr>
        <w:t xml:space="preserve">De overige literatuur wordt geplaatst </w:t>
      </w:r>
      <w:r w:rsidR="008F4959">
        <w:rPr>
          <w:rFonts w:ascii="Trebuchet MS" w:hAnsi="Trebuchet MS"/>
          <w:sz w:val="20"/>
          <w:u w:val="single"/>
        </w:rPr>
        <w:t>in Pynter</w:t>
      </w:r>
    </w:p>
    <w:p w14:paraId="69795950" w14:textId="77777777" w:rsidR="009C4B96" w:rsidRPr="0056305B" w:rsidRDefault="009C4B96" w:rsidP="003702AF">
      <w:pPr>
        <w:pStyle w:val="Plattetekst"/>
        <w:spacing w:line="276" w:lineRule="auto"/>
        <w:rPr>
          <w:rFonts w:ascii="Trebuchet MS" w:hAnsi="Trebuchet MS"/>
          <w:sz w:val="20"/>
        </w:rPr>
      </w:pPr>
    </w:p>
    <w:p w14:paraId="6F644C6B" w14:textId="77777777" w:rsidR="009C4B96" w:rsidRPr="0056305B" w:rsidRDefault="009C4B96" w:rsidP="003702AF">
      <w:pPr>
        <w:pStyle w:val="Plattetekst"/>
        <w:spacing w:line="276" w:lineRule="auto"/>
        <w:rPr>
          <w:rFonts w:ascii="Trebuchet MS" w:hAnsi="Trebuchet MS"/>
          <w:sz w:val="20"/>
        </w:rPr>
      </w:pPr>
      <w:r w:rsidRPr="0056305B">
        <w:rPr>
          <w:rFonts w:ascii="Trebuchet MS" w:hAnsi="Trebuchet MS"/>
          <w:sz w:val="20"/>
        </w:rPr>
        <w:t>Relevante ‘onderliggende’ auteurs/bronnen</w:t>
      </w:r>
      <w:r w:rsidR="00A073D4" w:rsidRPr="0056305B">
        <w:rPr>
          <w:rFonts w:ascii="Trebuchet MS" w:hAnsi="Trebuchet MS"/>
          <w:sz w:val="20"/>
        </w:rPr>
        <w:t xml:space="preserve"> op basis waarvan </w:t>
      </w:r>
      <w:r w:rsidR="00C31944" w:rsidRPr="0056305B">
        <w:rPr>
          <w:rFonts w:ascii="Trebuchet MS" w:hAnsi="Trebuchet MS"/>
          <w:sz w:val="20"/>
        </w:rPr>
        <w:t>‘</w:t>
      </w:r>
      <w:r w:rsidR="00A073D4" w:rsidRPr="0056305B">
        <w:rPr>
          <w:rFonts w:ascii="Trebuchet MS" w:hAnsi="Trebuchet MS"/>
          <w:sz w:val="20"/>
        </w:rPr>
        <w:t>docentenmateriaal</w:t>
      </w:r>
      <w:r w:rsidR="00C31944" w:rsidRPr="0056305B">
        <w:rPr>
          <w:rFonts w:ascii="Trebuchet MS" w:hAnsi="Trebuchet MS"/>
          <w:sz w:val="20"/>
        </w:rPr>
        <w:t>’</w:t>
      </w:r>
      <w:r w:rsidR="00A073D4" w:rsidRPr="0056305B">
        <w:rPr>
          <w:rFonts w:ascii="Trebuchet MS" w:hAnsi="Trebuchet MS"/>
          <w:sz w:val="20"/>
        </w:rPr>
        <w:t xml:space="preserve"> is gemaakt</w:t>
      </w:r>
      <w:r w:rsidRPr="0056305B">
        <w:rPr>
          <w:rFonts w:ascii="Trebuchet MS" w:hAnsi="Trebuchet MS"/>
          <w:sz w:val="20"/>
        </w:rPr>
        <w:t>:</w:t>
      </w:r>
    </w:p>
    <w:p w14:paraId="75D49676" w14:textId="77777777" w:rsidR="009C4B96" w:rsidRPr="0056305B" w:rsidRDefault="009C4B96" w:rsidP="003702AF">
      <w:pPr>
        <w:pStyle w:val="Plattetekst"/>
        <w:numPr>
          <w:ilvl w:val="0"/>
          <w:numId w:val="6"/>
        </w:numPr>
        <w:spacing w:line="276" w:lineRule="auto"/>
        <w:rPr>
          <w:rFonts w:ascii="Trebuchet MS" w:hAnsi="Trebuchet MS"/>
          <w:sz w:val="20"/>
        </w:rPr>
      </w:pPr>
      <w:proofErr w:type="spellStart"/>
      <w:r w:rsidRPr="0056305B">
        <w:rPr>
          <w:rFonts w:ascii="Trebuchet MS" w:hAnsi="Trebuchet MS"/>
          <w:sz w:val="20"/>
        </w:rPr>
        <w:t>Korrelboom,K</w:t>
      </w:r>
      <w:proofErr w:type="spellEnd"/>
      <w:r w:rsidRPr="0056305B">
        <w:rPr>
          <w:rFonts w:ascii="Trebuchet MS" w:hAnsi="Trebuchet MS"/>
          <w:sz w:val="20"/>
        </w:rPr>
        <w:t xml:space="preserve">., ten </w:t>
      </w:r>
      <w:proofErr w:type="spellStart"/>
      <w:r w:rsidRPr="0056305B">
        <w:rPr>
          <w:rFonts w:ascii="Trebuchet MS" w:hAnsi="Trebuchet MS"/>
          <w:sz w:val="20"/>
        </w:rPr>
        <w:t>Broeke</w:t>
      </w:r>
      <w:proofErr w:type="spellEnd"/>
      <w:r w:rsidRPr="0056305B">
        <w:rPr>
          <w:rFonts w:ascii="Trebuchet MS" w:hAnsi="Trebuchet MS"/>
          <w:sz w:val="20"/>
        </w:rPr>
        <w:t xml:space="preserve">, E. ten. (2014) </w:t>
      </w:r>
      <w:proofErr w:type="spellStart"/>
      <w:r w:rsidRPr="0056305B">
        <w:rPr>
          <w:rFonts w:ascii="Trebuchet MS" w:hAnsi="Trebuchet MS"/>
          <w:sz w:val="20"/>
        </w:rPr>
        <w:t>Geintegreerde</w:t>
      </w:r>
      <w:proofErr w:type="spellEnd"/>
      <w:r w:rsidRPr="0056305B">
        <w:rPr>
          <w:rFonts w:ascii="Trebuchet MS" w:hAnsi="Trebuchet MS"/>
          <w:sz w:val="20"/>
        </w:rPr>
        <w:t xml:space="preserve"> cognitieve gedragstherapie:</w:t>
      </w:r>
    </w:p>
    <w:p w14:paraId="779D14CA" w14:textId="77777777" w:rsidR="009C4B96" w:rsidRPr="0056305B" w:rsidRDefault="009C4B96"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1: zoekschema’s BA, FA en CCC</w:t>
      </w:r>
    </w:p>
    <w:p w14:paraId="60338730" w14:textId="77777777" w:rsidR="00F92353" w:rsidRPr="0056305B" w:rsidRDefault="00F92353" w:rsidP="003702AF">
      <w:pPr>
        <w:pStyle w:val="Plattetekst"/>
        <w:spacing w:line="276" w:lineRule="auto"/>
        <w:ind w:left="2832"/>
        <w:rPr>
          <w:rFonts w:ascii="Trebuchet MS" w:hAnsi="Trebuchet MS"/>
          <w:sz w:val="20"/>
        </w:rPr>
      </w:pPr>
      <w:r w:rsidRPr="0056305B">
        <w:rPr>
          <w:rFonts w:ascii="Trebuchet MS" w:hAnsi="Trebuchet MS"/>
          <w:sz w:val="20"/>
        </w:rPr>
        <w:t>Kernstappen in het therapieproces</w:t>
      </w:r>
    </w:p>
    <w:p w14:paraId="33D61561" w14:textId="77777777" w:rsidR="00F92353" w:rsidRPr="0056305B" w:rsidRDefault="00F92353"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3: H 7: CGT-proces; een overzicht</w:t>
      </w:r>
    </w:p>
    <w:p w14:paraId="36FEF505" w14:textId="77777777" w:rsidR="00F92353" w:rsidRPr="0056305B" w:rsidRDefault="00F92353" w:rsidP="003702AF">
      <w:pPr>
        <w:pStyle w:val="Plattetekst"/>
        <w:spacing w:line="276" w:lineRule="auto"/>
        <w:ind w:left="2832"/>
        <w:rPr>
          <w:rFonts w:ascii="Trebuchet MS" w:hAnsi="Trebuchet MS"/>
          <w:sz w:val="20"/>
        </w:rPr>
      </w:pPr>
      <w:r w:rsidRPr="0056305B">
        <w:rPr>
          <w:rFonts w:ascii="Trebuchet MS" w:hAnsi="Trebuchet MS"/>
          <w:sz w:val="20"/>
        </w:rPr>
        <w:t>H 11. Diagnostiek van aangrijpingspunten: Registraties</w:t>
      </w:r>
    </w:p>
    <w:p w14:paraId="6E0A7EEE" w14:textId="77777777" w:rsidR="000E721B" w:rsidRPr="0056305B" w:rsidRDefault="00F92353" w:rsidP="003702AF">
      <w:pPr>
        <w:pStyle w:val="Plattetekst"/>
        <w:numPr>
          <w:ilvl w:val="1"/>
          <w:numId w:val="6"/>
        </w:numPr>
        <w:spacing w:line="276" w:lineRule="auto"/>
        <w:rPr>
          <w:rFonts w:ascii="Trebuchet MS" w:hAnsi="Trebuchet MS"/>
          <w:sz w:val="20"/>
        </w:rPr>
      </w:pPr>
      <w:r w:rsidRPr="0056305B">
        <w:rPr>
          <w:rFonts w:ascii="Trebuchet MS" w:hAnsi="Trebuchet MS"/>
          <w:sz w:val="20"/>
        </w:rPr>
        <w:t xml:space="preserve">Bijeenkomst 4: </w:t>
      </w:r>
      <w:r w:rsidR="000E721B" w:rsidRPr="0056305B">
        <w:rPr>
          <w:rFonts w:ascii="Trebuchet MS" w:hAnsi="Trebuchet MS"/>
          <w:sz w:val="20"/>
        </w:rPr>
        <w:t xml:space="preserve">Cognities en assumpties </w:t>
      </w:r>
    </w:p>
    <w:p w14:paraId="23B4608E" w14:textId="77777777" w:rsidR="00F92353" w:rsidRPr="0056305B" w:rsidRDefault="00F92353" w:rsidP="003702AF">
      <w:pPr>
        <w:pStyle w:val="Plattetekst"/>
        <w:spacing w:line="276" w:lineRule="auto"/>
        <w:ind w:left="2148" w:firstLine="684"/>
        <w:rPr>
          <w:rFonts w:ascii="Trebuchet MS" w:hAnsi="Trebuchet MS"/>
          <w:sz w:val="20"/>
        </w:rPr>
      </w:pPr>
      <w:r w:rsidRPr="0056305B">
        <w:rPr>
          <w:rFonts w:ascii="Trebuchet MS" w:hAnsi="Trebuchet MS"/>
          <w:sz w:val="20"/>
        </w:rPr>
        <w:t>Diverse stappenplannen</w:t>
      </w:r>
    </w:p>
    <w:p w14:paraId="59E8F73C" w14:textId="77777777" w:rsidR="00F92353" w:rsidRPr="0056305B" w:rsidRDefault="00F92353"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6: Diverse stappenplannen</w:t>
      </w:r>
    </w:p>
    <w:p w14:paraId="596195DB" w14:textId="77777777" w:rsidR="00F92353" w:rsidRPr="0056305B" w:rsidRDefault="00F92353"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7: Diverse stappenplannen</w:t>
      </w:r>
    </w:p>
    <w:p w14:paraId="0FBEE354" w14:textId="77777777" w:rsidR="00F92353" w:rsidRPr="0056305B" w:rsidRDefault="00F92353" w:rsidP="003702AF">
      <w:pPr>
        <w:pStyle w:val="Plattetekst"/>
        <w:numPr>
          <w:ilvl w:val="1"/>
          <w:numId w:val="6"/>
        </w:numPr>
        <w:spacing w:line="276" w:lineRule="auto"/>
        <w:rPr>
          <w:rFonts w:ascii="Trebuchet MS" w:hAnsi="Trebuchet MS"/>
          <w:sz w:val="20"/>
        </w:rPr>
      </w:pPr>
      <w:r w:rsidRPr="0056305B">
        <w:rPr>
          <w:rFonts w:ascii="Trebuchet MS" w:hAnsi="Trebuchet MS"/>
          <w:sz w:val="20"/>
        </w:rPr>
        <w:t xml:space="preserve">Bijeenkomst 8: Diverse stappenplannen </w:t>
      </w:r>
    </w:p>
    <w:p w14:paraId="2923CF28" w14:textId="77777777" w:rsidR="009C4B96" w:rsidRPr="0056305B" w:rsidRDefault="000E721B" w:rsidP="003702AF">
      <w:pPr>
        <w:pStyle w:val="Plattetekst"/>
        <w:numPr>
          <w:ilvl w:val="0"/>
          <w:numId w:val="6"/>
        </w:numPr>
        <w:spacing w:line="276" w:lineRule="auto"/>
        <w:rPr>
          <w:rFonts w:ascii="Trebuchet MS" w:hAnsi="Trebuchet MS"/>
          <w:sz w:val="20"/>
        </w:rPr>
      </w:pPr>
      <w:r w:rsidRPr="0056305B">
        <w:rPr>
          <w:rFonts w:ascii="Trebuchet MS" w:hAnsi="Trebuchet MS"/>
          <w:sz w:val="20"/>
        </w:rPr>
        <w:lastRenderedPageBreak/>
        <w:t xml:space="preserve">Hermans, D. </w:t>
      </w:r>
      <w:proofErr w:type="spellStart"/>
      <w:r w:rsidRPr="0056305B">
        <w:rPr>
          <w:rFonts w:ascii="Trebuchet MS" w:hAnsi="Trebuchet MS"/>
          <w:sz w:val="20"/>
        </w:rPr>
        <w:t>Eelen</w:t>
      </w:r>
      <w:proofErr w:type="spellEnd"/>
      <w:r w:rsidRPr="0056305B">
        <w:rPr>
          <w:rFonts w:ascii="Trebuchet MS" w:hAnsi="Trebuchet MS"/>
          <w:sz w:val="20"/>
        </w:rPr>
        <w:t xml:space="preserve">, </w:t>
      </w:r>
      <w:proofErr w:type="spellStart"/>
      <w:r w:rsidRPr="0056305B">
        <w:rPr>
          <w:rFonts w:ascii="Trebuchet MS" w:hAnsi="Trebuchet MS"/>
          <w:sz w:val="20"/>
        </w:rPr>
        <w:t>Orlemans</w:t>
      </w:r>
      <w:proofErr w:type="spellEnd"/>
      <w:r w:rsidRPr="0056305B">
        <w:rPr>
          <w:rFonts w:ascii="Trebuchet MS" w:hAnsi="Trebuchet MS"/>
          <w:sz w:val="20"/>
        </w:rPr>
        <w:t xml:space="preserve"> (2014) Inleiding in de gedragstherapie</w:t>
      </w:r>
    </w:p>
    <w:p w14:paraId="5DCEE980" w14:textId="77777777" w:rsidR="000E721B" w:rsidRPr="0056305B" w:rsidRDefault="000E721B"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1: Kernstappen in het therapieproces</w:t>
      </w:r>
    </w:p>
    <w:p w14:paraId="65E0C7A3" w14:textId="77777777" w:rsidR="000E721B" w:rsidRPr="0056305B" w:rsidRDefault="000E721B"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3: Analyse klachtgebieden</w:t>
      </w:r>
    </w:p>
    <w:p w14:paraId="7B57A6E1" w14:textId="77777777" w:rsidR="000E721B" w:rsidRPr="0056305B" w:rsidRDefault="000E721B" w:rsidP="003702AF">
      <w:pPr>
        <w:pStyle w:val="Plattetekst"/>
        <w:spacing w:line="276" w:lineRule="auto"/>
        <w:ind w:left="2832"/>
        <w:rPr>
          <w:rFonts w:ascii="Trebuchet MS" w:hAnsi="Trebuchet MS"/>
          <w:sz w:val="20"/>
        </w:rPr>
      </w:pPr>
      <w:r w:rsidRPr="0056305B">
        <w:rPr>
          <w:rFonts w:ascii="Trebuchet MS" w:hAnsi="Trebuchet MS"/>
          <w:sz w:val="20"/>
        </w:rPr>
        <w:t>M.b.t. de holistische theorie</w:t>
      </w:r>
    </w:p>
    <w:p w14:paraId="6CAA10CE" w14:textId="77777777" w:rsidR="000E721B" w:rsidRPr="0056305B" w:rsidRDefault="000E721B" w:rsidP="003702AF">
      <w:pPr>
        <w:pStyle w:val="Plattetekst"/>
        <w:spacing w:line="276" w:lineRule="auto"/>
        <w:ind w:left="2832"/>
        <w:rPr>
          <w:rFonts w:ascii="Trebuchet MS" w:hAnsi="Trebuchet MS"/>
          <w:sz w:val="20"/>
        </w:rPr>
      </w:pPr>
      <w:r w:rsidRPr="0056305B">
        <w:rPr>
          <w:rFonts w:ascii="Trebuchet MS" w:hAnsi="Trebuchet MS"/>
          <w:sz w:val="20"/>
        </w:rPr>
        <w:t>Criteria voor probleemkeuze</w:t>
      </w:r>
    </w:p>
    <w:p w14:paraId="53538D78" w14:textId="77777777" w:rsidR="000E721B" w:rsidRPr="0056305B" w:rsidRDefault="000E721B" w:rsidP="003702AF">
      <w:pPr>
        <w:pStyle w:val="Plattetekst"/>
        <w:numPr>
          <w:ilvl w:val="1"/>
          <w:numId w:val="6"/>
        </w:numPr>
        <w:spacing w:line="276" w:lineRule="auto"/>
        <w:rPr>
          <w:rFonts w:ascii="Trebuchet MS" w:hAnsi="Trebuchet MS"/>
          <w:sz w:val="20"/>
        </w:rPr>
      </w:pPr>
      <w:r w:rsidRPr="0056305B">
        <w:rPr>
          <w:rFonts w:ascii="Trebuchet MS" w:hAnsi="Trebuchet MS"/>
          <w:sz w:val="20"/>
        </w:rPr>
        <w:t>Bijeenkomst 6: Eerste gesprek/Inventarisatie klachten, problemen</w:t>
      </w:r>
    </w:p>
    <w:p w14:paraId="47671E51" w14:textId="77777777" w:rsidR="00A073D4" w:rsidRPr="008E5707" w:rsidRDefault="00A073D4"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Bogels</w:t>
      </w:r>
      <w:proofErr w:type="spellEnd"/>
      <w:r w:rsidRPr="008E5707">
        <w:rPr>
          <w:rFonts w:ascii="Trebuchet MS" w:hAnsi="Trebuchet MS"/>
          <w:sz w:val="20"/>
        </w:rPr>
        <w:t xml:space="preserve">, S, </w:t>
      </w:r>
      <w:proofErr w:type="spellStart"/>
      <w:r w:rsidRPr="008E5707">
        <w:rPr>
          <w:rFonts w:ascii="Trebuchet MS" w:hAnsi="Trebuchet MS"/>
          <w:sz w:val="20"/>
        </w:rPr>
        <w:t>Oppen</w:t>
      </w:r>
      <w:proofErr w:type="spellEnd"/>
      <w:r w:rsidRPr="008E5707">
        <w:rPr>
          <w:rFonts w:ascii="Trebuchet MS" w:hAnsi="Trebuchet MS"/>
          <w:sz w:val="20"/>
        </w:rPr>
        <w:t xml:space="preserve">, P. van., (2011) Cognitieve therapie: theorie en praktijk </w:t>
      </w:r>
    </w:p>
    <w:p w14:paraId="5A02EE94" w14:textId="77777777" w:rsidR="00D62E73" w:rsidRPr="008E5707" w:rsidRDefault="00D62E73" w:rsidP="003702AF">
      <w:pPr>
        <w:pStyle w:val="Plattetekst"/>
        <w:numPr>
          <w:ilvl w:val="1"/>
          <w:numId w:val="6"/>
        </w:numPr>
        <w:spacing w:line="276" w:lineRule="auto"/>
        <w:rPr>
          <w:rFonts w:ascii="Trebuchet MS" w:hAnsi="Trebuchet MS"/>
          <w:sz w:val="20"/>
        </w:rPr>
      </w:pPr>
      <w:r w:rsidRPr="008E5707">
        <w:rPr>
          <w:rFonts w:ascii="Trebuchet MS" w:hAnsi="Trebuchet MS"/>
          <w:sz w:val="20"/>
        </w:rPr>
        <w:t>Bijeenkomst 3: Structuur van een therapiezitting</w:t>
      </w:r>
    </w:p>
    <w:p w14:paraId="3D8785D9" w14:textId="77777777" w:rsidR="00D62E73" w:rsidRPr="008E5707" w:rsidRDefault="00D62E73" w:rsidP="003702AF">
      <w:pPr>
        <w:pStyle w:val="Plattetekst"/>
        <w:numPr>
          <w:ilvl w:val="1"/>
          <w:numId w:val="6"/>
        </w:numPr>
        <w:spacing w:line="276" w:lineRule="auto"/>
        <w:rPr>
          <w:rFonts w:ascii="Trebuchet MS" w:hAnsi="Trebuchet MS"/>
          <w:sz w:val="20"/>
        </w:rPr>
      </w:pPr>
      <w:r w:rsidRPr="008E5707">
        <w:rPr>
          <w:rFonts w:ascii="Trebuchet MS" w:hAnsi="Trebuchet MS"/>
          <w:sz w:val="20"/>
        </w:rPr>
        <w:t>Bijeenkomst 4: H 2: Algemene aspecten van cognitieve therapie</w:t>
      </w:r>
    </w:p>
    <w:p w14:paraId="1326A6C2" w14:textId="77777777" w:rsidR="009C4B96" w:rsidRPr="0056305B" w:rsidRDefault="009C4B96" w:rsidP="003702AF">
      <w:pPr>
        <w:pStyle w:val="Plattetekst"/>
        <w:spacing w:line="276" w:lineRule="auto"/>
        <w:rPr>
          <w:rFonts w:ascii="Trebuchet MS" w:hAnsi="Trebuchet MS"/>
          <w:sz w:val="20"/>
        </w:rPr>
      </w:pPr>
    </w:p>
    <w:p w14:paraId="4CD81A8C" w14:textId="77777777" w:rsidR="00A073D4" w:rsidRPr="0056305B" w:rsidRDefault="00901046" w:rsidP="003702AF">
      <w:pPr>
        <w:pStyle w:val="Plattetekst"/>
        <w:spacing w:line="276" w:lineRule="auto"/>
        <w:rPr>
          <w:rFonts w:ascii="Trebuchet MS" w:hAnsi="Trebuchet MS"/>
          <w:sz w:val="20"/>
        </w:rPr>
      </w:pPr>
      <w:r w:rsidRPr="0056305B">
        <w:rPr>
          <w:rFonts w:ascii="Trebuchet MS" w:hAnsi="Trebuchet MS"/>
          <w:sz w:val="20"/>
        </w:rPr>
        <w:t>Verdere bronnen/auteurs</w:t>
      </w:r>
      <w:r w:rsidR="00C31944" w:rsidRPr="0056305B">
        <w:rPr>
          <w:rFonts w:ascii="Trebuchet MS" w:hAnsi="Trebuchet MS"/>
          <w:sz w:val="20"/>
        </w:rPr>
        <w:t xml:space="preserve"> (vermelding van redacties)</w:t>
      </w:r>
      <w:r w:rsidRPr="0056305B">
        <w:rPr>
          <w:rFonts w:ascii="Trebuchet MS" w:hAnsi="Trebuchet MS"/>
          <w:sz w:val="20"/>
        </w:rPr>
        <w:t>:</w:t>
      </w:r>
    </w:p>
    <w:p w14:paraId="197F3DEF" w14:textId="77777777" w:rsidR="00EC2A53" w:rsidRPr="0056305B" w:rsidRDefault="00EC2A53" w:rsidP="003702AF">
      <w:pPr>
        <w:pStyle w:val="Plattetekst"/>
        <w:spacing w:line="276" w:lineRule="auto"/>
        <w:rPr>
          <w:rFonts w:ascii="Trebuchet MS" w:hAnsi="Trebuchet MS"/>
          <w:sz w:val="20"/>
        </w:rPr>
      </w:pPr>
      <w:r w:rsidRPr="0056305B">
        <w:rPr>
          <w:rFonts w:ascii="Trebuchet MS" w:hAnsi="Trebuchet MS"/>
          <w:sz w:val="20"/>
        </w:rPr>
        <w:tab/>
        <w:t>Bijeenkomst 3:</w:t>
      </w:r>
    </w:p>
    <w:p w14:paraId="4177C1D5" w14:textId="77777777" w:rsidR="00A073D4" w:rsidRPr="0056305B" w:rsidRDefault="00A073D4" w:rsidP="003702AF">
      <w:pPr>
        <w:pStyle w:val="Plattetekst"/>
        <w:numPr>
          <w:ilvl w:val="0"/>
          <w:numId w:val="6"/>
        </w:numPr>
        <w:spacing w:line="276" w:lineRule="auto"/>
        <w:rPr>
          <w:rFonts w:ascii="Trebuchet MS" w:hAnsi="Trebuchet MS"/>
          <w:sz w:val="20"/>
        </w:rPr>
      </w:pPr>
      <w:proofErr w:type="spellStart"/>
      <w:r w:rsidRPr="0056305B">
        <w:rPr>
          <w:rFonts w:ascii="Trebuchet MS" w:hAnsi="Trebuchet MS"/>
          <w:sz w:val="20"/>
        </w:rPr>
        <w:t>Wispelwey</w:t>
      </w:r>
      <w:r w:rsidR="00262DD2" w:rsidRPr="0056305B">
        <w:rPr>
          <w:rFonts w:ascii="Trebuchet MS" w:hAnsi="Trebuchet MS"/>
          <w:sz w:val="20"/>
        </w:rPr>
        <w:t>,M</w:t>
      </w:r>
      <w:proofErr w:type="spellEnd"/>
      <w:r w:rsidRPr="0056305B">
        <w:rPr>
          <w:rFonts w:ascii="Trebuchet MS" w:hAnsi="Trebuchet MS"/>
          <w:sz w:val="20"/>
        </w:rPr>
        <w:t xml:space="preserve">: </w:t>
      </w:r>
      <w:proofErr w:type="spellStart"/>
      <w:r w:rsidRPr="0056305B">
        <w:rPr>
          <w:rFonts w:ascii="Trebuchet MS" w:hAnsi="Trebuchet MS"/>
          <w:sz w:val="20"/>
        </w:rPr>
        <w:t>Betekenisgevende</w:t>
      </w:r>
      <w:proofErr w:type="spellEnd"/>
      <w:r w:rsidRPr="0056305B">
        <w:rPr>
          <w:rFonts w:ascii="Trebuchet MS" w:hAnsi="Trebuchet MS"/>
          <w:sz w:val="20"/>
        </w:rPr>
        <w:t xml:space="preserve"> gedragstherapie: model voor probleemsamenhang</w:t>
      </w:r>
    </w:p>
    <w:p w14:paraId="2A53D136" w14:textId="4C049F9E" w:rsidR="00262DD2" w:rsidRPr="0056305B" w:rsidRDefault="00262DD2" w:rsidP="003702AF">
      <w:pPr>
        <w:pStyle w:val="Plattetekst"/>
        <w:spacing w:line="276" w:lineRule="auto"/>
        <w:ind w:left="720"/>
        <w:rPr>
          <w:rFonts w:ascii="Trebuchet MS" w:hAnsi="Trebuchet MS"/>
          <w:sz w:val="20"/>
        </w:rPr>
      </w:pPr>
      <w:r w:rsidRPr="0056305B">
        <w:rPr>
          <w:rFonts w:ascii="Trebuchet MS" w:hAnsi="Trebuchet MS"/>
          <w:sz w:val="20"/>
        </w:rPr>
        <w:t>Kind &amp; Adolescent Praktijk, nr. 3. Sept. 2011, p. 111-119</w:t>
      </w:r>
    </w:p>
    <w:p w14:paraId="6C8DCD5F" w14:textId="77777777" w:rsidR="009C4B96" w:rsidRPr="0056305B" w:rsidRDefault="00EC2A53" w:rsidP="003702AF">
      <w:pPr>
        <w:pStyle w:val="Plattetekst"/>
        <w:spacing w:line="276" w:lineRule="auto"/>
        <w:ind w:left="708"/>
        <w:rPr>
          <w:rFonts w:ascii="Trebuchet MS" w:hAnsi="Trebuchet MS"/>
          <w:sz w:val="20"/>
        </w:rPr>
      </w:pPr>
      <w:r w:rsidRPr="0056305B">
        <w:rPr>
          <w:rFonts w:ascii="Trebuchet MS" w:hAnsi="Trebuchet MS"/>
          <w:sz w:val="20"/>
        </w:rPr>
        <w:t>Bijeenkomst 5:</w:t>
      </w:r>
    </w:p>
    <w:p w14:paraId="170C9DAA" w14:textId="77777777" w:rsidR="00EC2A53" w:rsidRPr="008E5707" w:rsidRDefault="00EC2A53"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Stallard</w:t>
      </w:r>
      <w:r w:rsidR="00C31944" w:rsidRPr="008E5707">
        <w:rPr>
          <w:rFonts w:ascii="Trebuchet MS" w:hAnsi="Trebuchet MS"/>
          <w:sz w:val="20"/>
        </w:rPr>
        <w:t>,P</w:t>
      </w:r>
      <w:proofErr w:type="spellEnd"/>
      <w:r w:rsidR="00C31944" w:rsidRPr="008E5707">
        <w:rPr>
          <w:rFonts w:ascii="Trebuchet MS" w:hAnsi="Trebuchet MS"/>
          <w:sz w:val="20"/>
        </w:rPr>
        <w:t>,. (2006</w:t>
      </w:r>
      <w:r w:rsidRPr="008E5707">
        <w:rPr>
          <w:rFonts w:ascii="Trebuchet MS" w:hAnsi="Trebuchet MS"/>
          <w:sz w:val="20"/>
        </w:rPr>
        <w:t>) Denk goed-voel je goed. H 7: CGT afstemmen op kinderen, p. 163-194</w:t>
      </w:r>
    </w:p>
    <w:p w14:paraId="5A0948D1" w14:textId="77777777" w:rsidR="00EC2A53" w:rsidRPr="008E5707" w:rsidRDefault="00EC2A53"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Braet,C</w:t>
      </w:r>
      <w:proofErr w:type="spellEnd"/>
      <w:r w:rsidRPr="008E5707">
        <w:rPr>
          <w:rFonts w:ascii="Trebuchet MS" w:hAnsi="Trebuchet MS"/>
          <w:sz w:val="20"/>
        </w:rPr>
        <w:t xml:space="preserve">, </w:t>
      </w:r>
      <w:proofErr w:type="spellStart"/>
      <w:r w:rsidRPr="008E5707">
        <w:rPr>
          <w:rFonts w:ascii="Trebuchet MS" w:hAnsi="Trebuchet MS"/>
          <w:sz w:val="20"/>
        </w:rPr>
        <w:t>Bogels,S</w:t>
      </w:r>
      <w:proofErr w:type="spellEnd"/>
      <w:r w:rsidRPr="008E5707">
        <w:rPr>
          <w:rFonts w:ascii="Trebuchet MS" w:hAnsi="Trebuchet MS"/>
          <w:sz w:val="20"/>
        </w:rPr>
        <w:t xml:space="preserve"> (red.) </w:t>
      </w:r>
      <w:r w:rsidR="00082DED" w:rsidRPr="008E5707">
        <w:rPr>
          <w:rFonts w:ascii="Trebuchet MS" w:hAnsi="Trebuchet MS"/>
          <w:sz w:val="20"/>
        </w:rPr>
        <w:t>(2014) H 12: Kinderen met ADHD: ouderprotocol voor behandeling,</w:t>
      </w:r>
    </w:p>
    <w:p w14:paraId="313B4D66" w14:textId="77777777" w:rsidR="00082DED" w:rsidRPr="008E5707" w:rsidRDefault="00082DED" w:rsidP="003702AF">
      <w:pPr>
        <w:pStyle w:val="Plattetekst"/>
        <w:spacing w:line="276" w:lineRule="auto"/>
        <w:ind w:left="720"/>
        <w:rPr>
          <w:rFonts w:ascii="Trebuchet MS" w:hAnsi="Trebuchet MS"/>
          <w:sz w:val="20"/>
        </w:rPr>
      </w:pPr>
      <w:r w:rsidRPr="008E5707">
        <w:rPr>
          <w:rFonts w:ascii="Trebuchet MS" w:hAnsi="Trebuchet MS"/>
          <w:sz w:val="20"/>
        </w:rPr>
        <w:t>p. 289-314</w:t>
      </w:r>
    </w:p>
    <w:p w14:paraId="4B1502DE" w14:textId="77777777" w:rsidR="00082DED" w:rsidRPr="008E5707" w:rsidRDefault="00082DED" w:rsidP="003702AF">
      <w:pPr>
        <w:pStyle w:val="Plattetekst"/>
        <w:spacing w:line="276" w:lineRule="auto"/>
        <w:rPr>
          <w:rFonts w:ascii="Trebuchet MS" w:hAnsi="Trebuchet MS"/>
          <w:sz w:val="20"/>
        </w:rPr>
      </w:pPr>
      <w:r w:rsidRPr="008E5707">
        <w:rPr>
          <w:rFonts w:ascii="Trebuchet MS" w:hAnsi="Trebuchet MS"/>
          <w:sz w:val="20"/>
        </w:rPr>
        <w:tab/>
        <w:t>Bijeenkomst 6:</w:t>
      </w:r>
    </w:p>
    <w:p w14:paraId="001BDD10" w14:textId="77777777" w:rsidR="00082DED" w:rsidRPr="008E5707" w:rsidRDefault="00082DED"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Braet,C</w:t>
      </w:r>
      <w:proofErr w:type="spellEnd"/>
      <w:r w:rsidRPr="008E5707">
        <w:rPr>
          <w:rFonts w:ascii="Trebuchet MS" w:hAnsi="Trebuchet MS"/>
          <w:sz w:val="20"/>
        </w:rPr>
        <w:t xml:space="preserve">, </w:t>
      </w:r>
      <w:proofErr w:type="spellStart"/>
      <w:r w:rsidRPr="008E5707">
        <w:rPr>
          <w:rFonts w:ascii="Trebuchet MS" w:hAnsi="Trebuchet MS"/>
          <w:sz w:val="20"/>
        </w:rPr>
        <w:t>Bogels,S</w:t>
      </w:r>
      <w:proofErr w:type="spellEnd"/>
      <w:r w:rsidRPr="008E5707">
        <w:rPr>
          <w:rFonts w:ascii="Trebuchet MS" w:hAnsi="Trebuchet MS"/>
          <w:sz w:val="20"/>
        </w:rPr>
        <w:t xml:space="preserve"> (red.) (2014) H 16: Bedwing je dwang, p. 405-421</w:t>
      </w:r>
    </w:p>
    <w:p w14:paraId="47FC5D31" w14:textId="77777777" w:rsidR="0087152B" w:rsidRPr="008E5707" w:rsidRDefault="0087152B" w:rsidP="003702AF">
      <w:pPr>
        <w:pStyle w:val="Plattetekst"/>
        <w:spacing w:line="276" w:lineRule="auto"/>
        <w:ind w:left="720"/>
        <w:rPr>
          <w:rFonts w:ascii="Trebuchet MS" w:hAnsi="Trebuchet MS"/>
          <w:sz w:val="20"/>
        </w:rPr>
      </w:pPr>
      <w:r w:rsidRPr="008E5707">
        <w:rPr>
          <w:rFonts w:ascii="Trebuchet MS" w:hAnsi="Trebuchet MS"/>
          <w:sz w:val="20"/>
        </w:rPr>
        <w:t>Bijeenkomst 7:</w:t>
      </w:r>
    </w:p>
    <w:p w14:paraId="37900B5A" w14:textId="77777777" w:rsidR="0087152B" w:rsidRPr="008E5707" w:rsidRDefault="0087152B"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Braet,C</w:t>
      </w:r>
      <w:proofErr w:type="spellEnd"/>
      <w:r w:rsidRPr="008E5707">
        <w:rPr>
          <w:rFonts w:ascii="Trebuchet MS" w:hAnsi="Trebuchet MS"/>
          <w:sz w:val="20"/>
        </w:rPr>
        <w:t xml:space="preserve">, </w:t>
      </w:r>
      <w:proofErr w:type="spellStart"/>
      <w:r w:rsidRPr="008E5707">
        <w:rPr>
          <w:rFonts w:ascii="Trebuchet MS" w:hAnsi="Trebuchet MS"/>
          <w:sz w:val="20"/>
        </w:rPr>
        <w:t>Bogels,S</w:t>
      </w:r>
      <w:proofErr w:type="spellEnd"/>
      <w:r w:rsidRPr="008E5707">
        <w:rPr>
          <w:rFonts w:ascii="Trebuchet MS" w:hAnsi="Trebuchet MS"/>
          <w:sz w:val="20"/>
        </w:rPr>
        <w:t xml:space="preserve"> (red.) (2013) H 14: Write-</w:t>
      </w:r>
      <w:proofErr w:type="spellStart"/>
      <w:r w:rsidRPr="008E5707">
        <w:rPr>
          <w:rFonts w:ascii="Trebuchet MS" w:hAnsi="Trebuchet MS"/>
          <w:sz w:val="20"/>
        </w:rPr>
        <w:t>jr</w:t>
      </w:r>
      <w:proofErr w:type="spellEnd"/>
      <w:r w:rsidRPr="008E5707">
        <w:rPr>
          <w:rFonts w:ascii="Trebuchet MS" w:hAnsi="Trebuchet MS"/>
          <w:sz w:val="20"/>
        </w:rPr>
        <w:t>, schrijftherapie voor getraumatiseerde</w:t>
      </w:r>
    </w:p>
    <w:p w14:paraId="2C1048CC" w14:textId="77777777" w:rsidR="0087152B" w:rsidRPr="008E5707" w:rsidRDefault="0087152B" w:rsidP="003702AF">
      <w:pPr>
        <w:pStyle w:val="Plattetekst"/>
        <w:spacing w:line="276" w:lineRule="auto"/>
        <w:ind w:left="720"/>
        <w:rPr>
          <w:rFonts w:ascii="Trebuchet MS" w:hAnsi="Trebuchet MS"/>
          <w:sz w:val="20"/>
        </w:rPr>
      </w:pPr>
      <w:r w:rsidRPr="008E5707">
        <w:rPr>
          <w:rFonts w:ascii="Trebuchet MS" w:hAnsi="Trebuchet MS"/>
          <w:sz w:val="20"/>
        </w:rPr>
        <w:t>kinderen en adolescenten, p. 335-351</w:t>
      </w:r>
    </w:p>
    <w:p w14:paraId="07C5906E" w14:textId="77777777" w:rsidR="0087152B" w:rsidRPr="008E5707" w:rsidRDefault="0087152B"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Keijsers,G</w:t>
      </w:r>
      <w:proofErr w:type="spellEnd"/>
      <w:r w:rsidRPr="008E5707">
        <w:rPr>
          <w:rFonts w:ascii="Trebuchet MS" w:hAnsi="Trebuchet MS"/>
          <w:sz w:val="20"/>
        </w:rPr>
        <w:t xml:space="preserve">., </w:t>
      </w:r>
      <w:proofErr w:type="spellStart"/>
      <w:r w:rsidRPr="008E5707">
        <w:rPr>
          <w:rFonts w:ascii="Trebuchet MS" w:hAnsi="Trebuchet MS"/>
          <w:sz w:val="20"/>
        </w:rPr>
        <w:t>Minnen,A.van</w:t>
      </w:r>
      <w:proofErr w:type="spellEnd"/>
      <w:r w:rsidRPr="008E5707">
        <w:rPr>
          <w:rFonts w:ascii="Trebuchet MS" w:hAnsi="Trebuchet MS"/>
          <w:sz w:val="20"/>
        </w:rPr>
        <w:t xml:space="preserve">. &amp; K. </w:t>
      </w:r>
      <w:proofErr w:type="spellStart"/>
      <w:r w:rsidRPr="008E5707">
        <w:rPr>
          <w:rFonts w:ascii="Trebuchet MS" w:hAnsi="Trebuchet MS"/>
          <w:sz w:val="20"/>
        </w:rPr>
        <w:t>Hoogduin</w:t>
      </w:r>
      <w:proofErr w:type="spellEnd"/>
      <w:r w:rsidRPr="008E5707">
        <w:rPr>
          <w:rFonts w:ascii="Trebuchet MS" w:hAnsi="Trebuchet MS"/>
          <w:sz w:val="20"/>
        </w:rPr>
        <w:t xml:space="preserve"> (red.) (2011) Protocollaire behandelingen voor</w:t>
      </w:r>
    </w:p>
    <w:p w14:paraId="41428907" w14:textId="77777777" w:rsidR="0087152B" w:rsidRPr="008E5707" w:rsidRDefault="0087152B" w:rsidP="003702AF">
      <w:pPr>
        <w:pStyle w:val="Plattetekst"/>
        <w:spacing w:line="276" w:lineRule="auto"/>
        <w:ind w:left="720"/>
        <w:rPr>
          <w:rFonts w:ascii="Trebuchet MS" w:hAnsi="Trebuchet MS"/>
          <w:sz w:val="20"/>
        </w:rPr>
      </w:pPr>
      <w:r w:rsidRPr="008E5707">
        <w:rPr>
          <w:rFonts w:ascii="Trebuchet MS" w:hAnsi="Trebuchet MS"/>
          <w:sz w:val="20"/>
        </w:rPr>
        <w:t>Volwassenen met psychische klachten</w:t>
      </w:r>
    </w:p>
    <w:p w14:paraId="308FACCF" w14:textId="77777777" w:rsidR="0087152B" w:rsidRPr="008E5707" w:rsidRDefault="0087152B" w:rsidP="003702AF">
      <w:pPr>
        <w:pStyle w:val="Plattetekst"/>
        <w:spacing w:line="276" w:lineRule="auto"/>
        <w:ind w:left="720"/>
        <w:rPr>
          <w:rFonts w:ascii="Trebuchet MS" w:hAnsi="Trebuchet MS"/>
          <w:sz w:val="20"/>
        </w:rPr>
      </w:pPr>
      <w:r w:rsidRPr="008E5707">
        <w:rPr>
          <w:rFonts w:ascii="Trebuchet MS" w:hAnsi="Trebuchet MS"/>
          <w:sz w:val="20"/>
        </w:rPr>
        <w:t xml:space="preserve">H 6: Protocollaire behandeling van </w:t>
      </w:r>
      <w:proofErr w:type="spellStart"/>
      <w:r w:rsidRPr="008E5707">
        <w:rPr>
          <w:rFonts w:ascii="Trebuchet MS" w:hAnsi="Trebuchet MS"/>
          <w:sz w:val="20"/>
        </w:rPr>
        <w:t>patienten</w:t>
      </w:r>
      <w:proofErr w:type="spellEnd"/>
      <w:r w:rsidRPr="008E5707">
        <w:rPr>
          <w:rFonts w:ascii="Trebuchet MS" w:hAnsi="Trebuchet MS"/>
          <w:sz w:val="20"/>
        </w:rPr>
        <w:t xml:space="preserve"> met een PTSS, 181-212</w:t>
      </w:r>
    </w:p>
    <w:p w14:paraId="12E53DD2" w14:textId="77777777" w:rsidR="00054F2B" w:rsidRPr="008E5707" w:rsidRDefault="00054F2B" w:rsidP="003702AF">
      <w:pPr>
        <w:pStyle w:val="Plattetekst"/>
        <w:spacing w:line="276" w:lineRule="auto"/>
        <w:ind w:left="720"/>
        <w:rPr>
          <w:rFonts w:ascii="Trebuchet MS" w:hAnsi="Trebuchet MS"/>
          <w:sz w:val="20"/>
        </w:rPr>
      </w:pPr>
      <w:r w:rsidRPr="008E5707">
        <w:rPr>
          <w:rFonts w:ascii="Trebuchet MS" w:hAnsi="Trebuchet MS"/>
          <w:sz w:val="20"/>
        </w:rPr>
        <w:t>Bijeenkomst 8:</w:t>
      </w:r>
    </w:p>
    <w:p w14:paraId="7F8152BD" w14:textId="77777777" w:rsidR="00054F2B" w:rsidRPr="008E5707" w:rsidRDefault="00054F2B"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Keijsers,G</w:t>
      </w:r>
      <w:proofErr w:type="spellEnd"/>
      <w:r w:rsidRPr="008E5707">
        <w:rPr>
          <w:rFonts w:ascii="Trebuchet MS" w:hAnsi="Trebuchet MS"/>
          <w:sz w:val="20"/>
        </w:rPr>
        <w:t xml:space="preserve">., </w:t>
      </w:r>
      <w:proofErr w:type="spellStart"/>
      <w:r w:rsidRPr="008E5707">
        <w:rPr>
          <w:rFonts w:ascii="Trebuchet MS" w:hAnsi="Trebuchet MS"/>
          <w:sz w:val="20"/>
        </w:rPr>
        <w:t>Minnen,A.van</w:t>
      </w:r>
      <w:proofErr w:type="spellEnd"/>
      <w:r w:rsidRPr="008E5707">
        <w:rPr>
          <w:rFonts w:ascii="Trebuchet MS" w:hAnsi="Trebuchet MS"/>
          <w:sz w:val="20"/>
        </w:rPr>
        <w:t xml:space="preserve">. &amp; K. </w:t>
      </w:r>
      <w:proofErr w:type="spellStart"/>
      <w:r w:rsidRPr="008E5707">
        <w:rPr>
          <w:rFonts w:ascii="Trebuchet MS" w:hAnsi="Trebuchet MS"/>
          <w:sz w:val="20"/>
        </w:rPr>
        <w:t>Hoogduin</w:t>
      </w:r>
      <w:proofErr w:type="spellEnd"/>
      <w:r w:rsidRPr="008E5707">
        <w:rPr>
          <w:rFonts w:ascii="Trebuchet MS" w:hAnsi="Trebuchet MS"/>
          <w:sz w:val="20"/>
        </w:rPr>
        <w:t xml:space="preserve"> (red.) (2011) Protocollaire behandelingen voor</w:t>
      </w:r>
    </w:p>
    <w:p w14:paraId="1F50185E" w14:textId="77777777" w:rsidR="00054F2B" w:rsidRPr="008E5707" w:rsidRDefault="00054F2B" w:rsidP="003702AF">
      <w:pPr>
        <w:pStyle w:val="Plattetekst"/>
        <w:spacing w:line="276" w:lineRule="auto"/>
        <w:ind w:left="720"/>
        <w:rPr>
          <w:rFonts w:ascii="Trebuchet MS" w:hAnsi="Trebuchet MS"/>
          <w:sz w:val="20"/>
        </w:rPr>
      </w:pPr>
      <w:r w:rsidRPr="008E5707">
        <w:rPr>
          <w:rFonts w:ascii="Trebuchet MS" w:hAnsi="Trebuchet MS"/>
          <w:sz w:val="20"/>
        </w:rPr>
        <w:t>Volwassenen met psychische klachten</w:t>
      </w:r>
    </w:p>
    <w:p w14:paraId="5EC3A3CA" w14:textId="77777777" w:rsidR="00054F2B" w:rsidRPr="008E5707" w:rsidRDefault="00054F2B" w:rsidP="003702AF">
      <w:pPr>
        <w:pStyle w:val="Plattetekst"/>
        <w:spacing w:line="276" w:lineRule="auto"/>
        <w:ind w:left="720"/>
        <w:rPr>
          <w:rFonts w:ascii="Trebuchet MS" w:hAnsi="Trebuchet MS"/>
          <w:sz w:val="20"/>
        </w:rPr>
      </w:pPr>
      <w:r w:rsidRPr="008E5707">
        <w:rPr>
          <w:rFonts w:ascii="Trebuchet MS" w:hAnsi="Trebuchet MS"/>
          <w:sz w:val="20"/>
        </w:rPr>
        <w:t xml:space="preserve">H 8: Protocollaire behandeling van </w:t>
      </w:r>
      <w:proofErr w:type="spellStart"/>
      <w:r w:rsidRPr="008E5707">
        <w:rPr>
          <w:rFonts w:ascii="Trebuchet MS" w:hAnsi="Trebuchet MS"/>
          <w:sz w:val="20"/>
        </w:rPr>
        <w:t>patienten</w:t>
      </w:r>
      <w:proofErr w:type="spellEnd"/>
      <w:r w:rsidRPr="008E5707">
        <w:rPr>
          <w:rFonts w:ascii="Trebuchet MS" w:hAnsi="Trebuchet MS"/>
          <w:sz w:val="20"/>
        </w:rPr>
        <w:t xml:space="preserve"> met een depressieve stoornis, p. 251-289</w:t>
      </w:r>
    </w:p>
    <w:p w14:paraId="126F6DD4" w14:textId="77777777" w:rsidR="00054F2B" w:rsidRPr="008E5707" w:rsidRDefault="00054F2B"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Braet,C</w:t>
      </w:r>
      <w:proofErr w:type="spellEnd"/>
      <w:r w:rsidRPr="008E5707">
        <w:rPr>
          <w:rFonts w:ascii="Trebuchet MS" w:hAnsi="Trebuchet MS"/>
          <w:sz w:val="20"/>
        </w:rPr>
        <w:t xml:space="preserve">, </w:t>
      </w:r>
      <w:proofErr w:type="spellStart"/>
      <w:r w:rsidRPr="008E5707">
        <w:rPr>
          <w:rFonts w:ascii="Trebuchet MS" w:hAnsi="Trebuchet MS"/>
          <w:sz w:val="20"/>
        </w:rPr>
        <w:t>Bogels,S</w:t>
      </w:r>
      <w:proofErr w:type="spellEnd"/>
      <w:r w:rsidRPr="008E5707">
        <w:rPr>
          <w:rFonts w:ascii="Trebuchet MS" w:hAnsi="Trebuchet MS"/>
          <w:sz w:val="20"/>
        </w:rPr>
        <w:t xml:space="preserve"> (red.) (2014) H 14: Pak aan: CGT voor kinderen met depressieve</w:t>
      </w:r>
    </w:p>
    <w:p w14:paraId="57D511A4" w14:textId="77777777" w:rsidR="00054F2B" w:rsidRPr="008E5707" w:rsidRDefault="00054F2B" w:rsidP="003702AF">
      <w:pPr>
        <w:pStyle w:val="Plattetekst"/>
        <w:spacing w:line="276" w:lineRule="auto"/>
        <w:ind w:left="720"/>
        <w:rPr>
          <w:rFonts w:ascii="Trebuchet MS" w:hAnsi="Trebuchet MS"/>
          <w:sz w:val="20"/>
        </w:rPr>
      </w:pPr>
      <w:r w:rsidRPr="008E5707">
        <w:rPr>
          <w:rFonts w:ascii="Trebuchet MS" w:hAnsi="Trebuchet MS"/>
          <w:sz w:val="20"/>
        </w:rPr>
        <w:t>symptomen, p. 349-372</w:t>
      </w:r>
    </w:p>
    <w:p w14:paraId="2412A030" w14:textId="77777777" w:rsidR="00054F2B" w:rsidRPr="008E5707" w:rsidRDefault="00054F2B" w:rsidP="003702AF">
      <w:pPr>
        <w:pStyle w:val="Plattetekst"/>
        <w:numPr>
          <w:ilvl w:val="0"/>
          <w:numId w:val="6"/>
        </w:numPr>
        <w:spacing w:line="276" w:lineRule="auto"/>
        <w:rPr>
          <w:rFonts w:ascii="Trebuchet MS" w:hAnsi="Trebuchet MS"/>
          <w:sz w:val="20"/>
        </w:rPr>
      </w:pPr>
      <w:proofErr w:type="spellStart"/>
      <w:r w:rsidRPr="008E5707">
        <w:rPr>
          <w:rFonts w:ascii="Trebuchet MS" w:hAnsi="Trebuchet MS"/>
          <w:sz w:val="20"/>
        </w:rPr>
        <w:t>Braet,C</w:t>
      </w:r>
      <w:proofErr w:type="spellEnd"/>
      <w:r w:rsidRPr="008E5707">
        <w:rPr>
          <w:rFonts w:ascii="Trebuchet MS" w:hAnsi="Trebuchet MS"/>
          <w:sz w:val="20"/>
        </w:rPr>
        <w:t xml:space="preserve">, </w:t>
      </w:r>
      <w:proofErr w:type="spellStart"/>
      <w:r w:rsidRPr="008E5707">
        <w:rPr>
          <w:rFonts w:ascii="Trebuchet MS" w:hAnsi="Trebuchet MS"/>
          <w:sz w:val="20"/>
        </w:rPr>
        <w:t>Bogels,S</w:t>
      </w:r>
      <w:proofErr w:type="spellEnd"/>
      <w:r w:rsidRPr="008E5707">
        <w:rPr>
          <w:rFonts w:ascii="Trebuchet MS" w:hAnsi="Trebuchet MS"/>
          <w:sz w:val="20"/>
        </w:rPr>
        <w:t xml:space="preserve"> (red.) (2013) H 7: D(o)</w:t>
      </w:r>
      <w:proofErr w:type="spellStart"/>
      <w:r w:rsidRPr="008E5707">
        <w:rPr>
          <w:rFonts w:ascii="Trebuchet MS" w:hAnsi="Trebuchet MS"/>
          <w:sz w:val="20"/>
        </w:rPr>
        <w:t>epressiecursus</w:t>
      </w:r>
      <w:proofErr w:type="spellEnd"/>
      <w:r w:rsidR="00901046" w:rsidRPr="008E5707">
        <w:rPr>
          <w:rFonts w:ascii="Trebuchet MS" w:hAnsi="Trebuchet MS"/>
          <w:sz w:val="20"/>
        </w:rPr>
        <w:t>: Een groepsbehandeling voor depressieve adolescenten, p. 157-178</w:t>
      </w:r>
    </w:p>
    <w:p w14:paraId="79982295" w14:textId="77777777" w:rsidR="00054F2B" w:rsidRPr="0056305B" w:rsidRDefault="00054F2B" w:rsidP="003702AF">
      <w:pPr>
        <w:pStyle w:val="Plattetekst"/>
        <w:spacing w:line="276" w:lineRule="auto"/>
        <w:rPr>
          <w:rFonts w:ascii="Trebuchet MS" w:hAnsi="Trebuchet MS"/>
          <w:sz w:val="20"/>
        </w:rPr>
      </w:pPr>
    </w:p>
    <w:p w14:paraId="5C73A377" w14:textId="77777777" w:rsidR="00C31944" w:rsidRPr="0056305B" w:rsidRDefault="00C31944" w:rsidP="003702AF">
      <w:pPr>
        <w:pStyle w:val="Plattetekst"/>
        <w:spacing w:line="276" w:lineRule="auto"/>
        <w:rPr>
          <w:rFonts w:ascii="Trebuchet MS" w:hAnsi="Trebuchet MS"/>
          <w:sz w:val="20"/>
        </w:rPr>
      </w:pPr>
      <w:r w:rsidRPr="0056305B">
        <w:rPr>
          <w:rFonts w:ascii="Trebuchet MS" w:hAnsi="Trebuchet MS"/>
          <w:sz w:val="20"/>
        </w:rPr>
        <w:t xml:space="preserve">   Verdere facultatieve literatuur, als volgt aangeduid:    *)</w:t>
      </w:r>
    </w:p>
    <w:p w14:paraId="5B52F774" w14:textId="77777777" w:rsidR="00C31944" w:rsidRPr="0056305B" w:rsidRDefault="00C31944" w:rsidP="003702AF">
      <w:pPr>
        <w:pStyle w:val="Plattetekst"/>
        <w:spacing w:line="276" w:lineRule="auto"/>
        <w:rPr>
          <w:rFonts w:ascii="Trebuchet MS" w:hAnsi="Trebuchet MS"/>
          <w:sz w:val="20"/>
        </w:rPr>
      </w:pPr>
      <w:r w:rsidRPr="0056305B">
        <w:rPr>
          <w:rFonts w:ascii="Trebuchet MS" w:hAnsi="Trebuchet MS"/>
          <w:sz w:val="20"/>
        </w:rPr>
        <w:tab/>
        <w:t>Bijeenkomst 5:</w:t>
      </w:r>
    </w:p>
    <w:p w14:paraId="18EBF436" w14:textId="77777777" w:rsidR="00C31944" w:rsidRPr="0056305B" w:rsidRDefault="00C31944" w:rsidP="003702AF">
      <w:pPr>
        <w:spacing w:line="276" w:lineRule="auto"/>
        <w:ind w:left="360"/>
        <w:jc w:val="both"/>
        <w:rPr>
          <w:i/>
        </w:rPr>
      </w:pPr>
      <w:r w:rsidRPr="0056305B">
        <w:t xml:space="preserve">      *)Molenkamp, K. </w:t>
      </w:r>
      <w:r w:rsidRPr="0056305B">
        <w:rPr>
          <w:i/>
        </w:rPr>
        <w:t>Vaardigheidstrainingen, toenemend toegespitst op het kind met een</w:t>
      </w:r>
    </w:p>
    <w:p w14:paraId="2F0471A4" w14:textId="77777777" w:rsidR="00C31944" w:rsidRPr="0056305B" w:rsidRDefault="00C31944" w:rsidP="003702AF">
      <w:pPr>
        <w:spacing w:line="276" w:lineRule="auto"/>
        <w:ind w:left="360"/>
        <w:jc w:val="both"/>
        <w:rPr>
          <w:i/>
        </w:rPr>
      </w:pPr>
      <w:r w:rsidRPr="0056305B">
        <w:rPr>
          <w:i/>
        </w:rPr>
        <w:t xml:space="preserve">       PDDNOS of ADHD. </w:t>
      </w:r>
      <w:r w:rsidRPr="0056305B">
        <w:t xml:space="preserve">In: Rijn, E. van., Vermeyden, S. (red.)(2009) </w:t>
      </w:r>
      <w:r w:rsidRPr="0056305B">
        <w:rPr>
          <w:i/>
        </w:rPr>
        <w:t>Behandelend trainen:</w:t>
      </w:r>
    </w:p>
    <w:p w14:paraId="588878FE" w14:textId="77777777" w:rsidR="00C31944" w:rsidRPr="0056305B" w:rsidRDefault="00C31944" w:rsidP="003702AF">
      <w:pPr>
        <w:spacing w:line="276" w:lineRule="auto"/>
        <w:ind w:left="360"/>
        <w:jc w:val="both"/>
      </w:pPr>
      <w:r w:rsidRPr="0056305B">
        <w:rPr>
          <w:i/>
        </w:rPr>
        <w:t xml:space="preserve">       Sociale en cognitieve behandelprogramma’s voor kinderen met ontwikkelingsproblematiek</w:t>
      </w:r>
      <w:r w:rsidRPr="0056305B">
        <w:t>.</w:t>
      </w:r>
    </w:p>
    <w:p w14:paraId="06968F01" w14:textId="77777777" w:rsidR="00C31944" w:rsidRPr="0056305B" w:rsidRDefault="00C31944" w:rsidP="003702AF">
      <w:pPr>
        <w:spacing w:line="276" w:lineRule="auto"/>
        <w:ind w:left="360"/>
        <w:jc w:val="both"/>
        <w:rPr>
          <w:i/>
        </w:rPr>
      </w:pPr>
      <w:r w:rsidRPr="0056305B">
        <w:rPr>
          <w:i/>
        </w:rPr>
        <w:t xml:space="preserve">     </w:t>
      </w:r>
      <w:r w:rsidRPr="0056305B">
        <w:t xml:space="preserve">  Assen, Van Gorcum (49 p)</w:t>
      </w:r>
    </w:p>
    <w:p w14:paraId="58F8CDF6" w14:textId="77777777" w:rsidR="00C31944" w:rsidRPr="0056305B" w:rsidRDefault="00C31944" w:rsidP="003702AF">
      <w:pPr>
        <w:spacing w:line="276" w:lineRule="auto"/>
        <w:ind w:left="360"/>
        <w:jc w:val="both"/>
      </w:pPr>
      <w:r w:rsidRPr="0056305B">
        <w:t xml:space="preserve">      *)Hansen, A.M.D. Omgaan met kinderen en ouders. In: de Haan, E.,</w:t>
      </w:r>
      <w:proofErr w:type="spellStart"/>
      <w:r w:rsidRPr="0056305B">
        <w:t>e.a</w:t>
      </w:r>
      <w:proofErr w:type="spellEnd"/>
      <w:r w:rsidRPr="0056305B">
        <w:t>. (2001) Directieve</w:t>
      </w:r>
    </w:p>
    <w:p w14:paraId="5C0243D6" w14:textId="77777777" w:rsidR="00C31944" w:rsidRPr="0056305B" w:rsidRDefault="00C31944" w:rsidP="003702AF">
      <w:pPr>
        <w:spacing w:line="276" w:lineRule="auto"/>
        <w:ind w:left="360"/>
        <w:jc w:val="both"/>
      </w:pPr>
      <w:r w:rsidRPr="0056305B">
        <w:t xml:space="preserve">       therapie</w:t>
      </w:r>
      <w:r w:rsidRPr="0056305B">
        <w:rPr>
          <w:b/>
        </w:rPr>
        <w:t xml:space="preserve"> </w:t>
      </w:r>
      <w:r w:rsidRPr="0056305B">
        <w:t xml:space="preserve">bij kinderen en adolescenten. Houten. </w:t>
      </w:r>
      <w:proofErr w:type="spellStart"/>
      <w:r w:rsidRPr="0056305B">
        <w:t>Bohn</w:t>
      </w:r>
      <w:proofErr w:type="spellEnd"/>
      <w:r w:rsidRPr="0056305B">
        <w:t xml:space="preserve"> </w:t>
      </w:r>
      <w:proofErr w:type="spellStart"/>
      <w:r w:rsidRPr="0056305B">
        <w:t>Stafleu</w:t>
      </w:r>
      <w:proofErr w:type="spellEnd"/>
      <w:r w:rsidRPr="0056305B">
        <w:t xml:space="preserve"> van </w:t>
      </w:r>
      <w:proofErr w:type="spellStart"/>
      <w:r w:rsidRPr="0056305B">
        <w:t>Loghum,p</w:t>
      </w:r>
      <w:proofErr w:type="spellEnd"/>
      <w:r w:rsidRPr="0056305B">
        <w:t xml:space="preserve">. 14-32 (18 p) </w:t>
      </w:r>
    </w:p>
    <w:p w14:paraId="5DF1510A" w14:textId="77777777" w:rsidR="00C31944" w:rsidRPr="0056305B" w:rsidRDefault="00C31944" w:rsidP="003702AF">
      <w:pPr>
        <w:pStyle w:val="Plattetekst"/>
        <w:spacing w:line="276" w:lineRule="auto"/>
        <w:rPr>
          <w:rFonts w:ascii="Trebuchet MS" w:hAnsi="Trebuchet MS"/>
          <w:sz w:val="20"/>
        </w:rPr>
      </w:pPr>
    </w:p>
    <w:p w14:paraId="0DBEE6D8" w14:textId="77777777" w:rsidR="00C31944" w:rsidRPr="0056305B" w:rsidRDefault="00C31944" w:rsidP="003702AF">
      <w:pPr>
        <w:pStyle w:val="Plattetekst"/>
        <w:spacing w:line="276" w:lineRule="auto"/>
        <w:rPr>
          <w:rFonts w:ascii="Trebuchet MS" w:hAnsi="Trebuchet MS"/>
          <w:sz w:val="20"/>
        </w:rPr>
      </w:pPr>
      <w:r w:rsidRPr="0056305B">
        <w:rPr>
          <w:rFonts w:ascii="Trebuchet MS" w:hAnsi="Trebuchet MS"/>
          <w:sz w:val="20"/>
        </w:rPr>
        <w:tab/>
        <w:t>(Overige *literatuur wordt niet verspreid/geplaatst, velen zullen over de betreffende</w:t>
      </w:r>
    </w:p>
    <w:p w14:paraId="6FAAA9C2" w14:textId="77777777" w:rsidR="00C31944" w:rsidRPr="0056305B" w:rsidRDefault="00C31944" w:rsidP="003702AF">
      <w:pPr>
        <w:pStyle w:val="Plattetekst"/>
        <w:spacing w:line="276" w:lineRule="auto"/>
        <w:rPr>
          <w:rFonts w:ascii="Trebuchet MS" w:hAnsi="Trebuchet MS"/>
          <w:sz w:val="20"/>
        </w:rPr>
      </w:pPr>
      <w:r w:rsidRPr="0056305B">
        <w:rPr>
          <w:rFonts w:ascii="Trebuchet MS" w:hAnsi="Trebuchet MS"/>
          <w:sz w:val="20"/>
        </w:rPr>
        <w:tab/>
        <w:t xml:space="preserve"> boeken beschikken: deze zijn op</w:t>
      </w:r>
      <w:r w:rsidR="003A48F1" w:rsidRPr="0056305B">
        <w:rPr>
          <w:rFonts w:ascii="Trebuchet MS" w:hAnsi="Trebuchet MS"/>
          <w:sz w:val="20"/>
        </w:rPr>
        <w:t xml:space="preserve"> alle Accare-locaties aanwezig.</w:t>
      </w:r>
      <w:r w:rsidR="007E4B1C" w:rsidRPr="0056305B">
        <w:rPr>
          <w:rFonts w:ascii="Trebuchet MS" w:hAnsi="Trebuchet MS"/>
          <w:sz w:val="20"/>
        </w:rPr>
        <w:t>)</w:t>
      </w:r>
    </w:p>
    <w:p w14:paraId="013F67A6" w14:textId="77777777" w:rsidR="0087152B" w:rsidRPr="0056305B" w:rsidRDefault="0087152B" w:rsidP="003702AF">
      <w:pPr>
        <w:pStyle w:val="Plattetekst"/>
        <w:spacing w:line="276" w:lineRule="auto"/>
        <w:rPr>
          <w:rFonts w:ascii="Trebuchet MS" w:hAnsi="Trebuchet MS"/>
          <w:sz w:val="20"/>
        </w:rPr>
      </w:pPr>
    </w:p>
    <w:p w14:paraId="7877FBA1" w14:textId="77777777" w:rsidR="00082DED" w:rsidRPr="0056305B" w:rsidRDefault="003A48F1" w:rsidP="003702AF">
      <w:pPr>
        <w:pStyle w:val="Plattetekst"/>
        <w:spacing w:line="276" w:lineRule="auto"/>
        <w:rPr>
          <w:rFonts w:ascii="Trebuchet MS" w:hAnsi="Trebuchet MS"/>
          <w:sz w:val="20"/>
        </w:rPr>
      </w:pPr>
      <w:r w:rsidRPr="0056305B">
        <w:rPr>
          <w:rFonts w:ascii="Trebuchet MS" w:hAnsi="Trebuchet MS"/>
          <w:sz w:val="20"/>
        </w:rPr>
        <w:t xml:space="preserve">Cursisten </w:t>
      </w:r>
      <w:r w:rsidR="00901046" w:rsidRPr="0056305B">
        <w:rPr>
          <w:rFonts w:ascii="Trebuchet MS" w:hAnsi="Trebuchet MS"/>
          <w:sz w:val="20"/>
        </w:rPr>
        <w:t xml:space="preserve">worden </w:t>
      </w:r>
      <w:r w:rsidRPr="0056305B">
        <w:rPr>
          <w:rFonts w:ascii="Trebuchet MS" w:hAnsi="Trebuchet MS"/>
          <w:sz w:val="20"/>
        </w:rPr>
        <w:t>altijd gewezen op informatieve internetadressen/sites, zoals:</w:t>
      </w:r>
    </w:p>
    <w:p w14:paraId="2DFD55C3" w14:textId="77777777" w:rsidR="00901046" w:rsidRPr="0056305B" w:rsidRDefault="00901046" w:rsidP="003702AF">
      <w:pPr>
        <w:pStyle w:val="Plattetekst"/>
        <w:spacing w:line="276" w:lineRule="auto"/>
        <w:rPr>
          <w:rFonts w:ascii="Trebuchet MS" w:hAnsi="Trebuchet MS"/>
          <w:sz w:val="20"/>
        </w:rPr>
      </w:pPr>
      <w:r w:rsidRPr="0056305B">
        <w:rPr>
          <w:rFonts w:ascii="Trebuchet MS" w:hAnsi="Trebuchet MS"/>
          <w:sz w:val="20"/>
        </w:rPr>
        <w:tab/>
      </w:r>
      <w:hyperlink r:id="rId7" w:history="1">
        <w:r w:rsidRPr="0056305B">
          <w:rPr>
            <w:rStyle w:val="Hyperlink"/>
            <w:rFonts w:ascii="Trebuchet MS" w:hAnsi="Trebuchet MS"/>
            <w:sz w:val="20"/>
          </w:rPr>
          <w:t>www.ggzrichtlijnen.nl</w:t>
        </w:r>
      </w:hyperlink>
    </w:p>
    <w:p w14:paraId="6ACFEC09" w14:textId="77777777" w:rsidR="00901046" w:rsidRPr="0056305B" w:rsidRDefault="00901046" w:rsidP="003702AF">
      <w:pPr>
        <w:pStyle w:val="Plattetekst"/>
        <w:spacing w:line="276" w:lineRule="auto"/>
        <w:rPr>
          <w:rFonts w:ascii="Trebuchet MS" w:hAnsi="Trebuchet MS"/>
          <w:sz w:val="20"/>
        </w:rPr>
      </w:pPr>
      <w:r w:rsidRPr="0056305B">
        <w:rPr>
          <w:rFonts w:ascii="Trebuchet MS" w:hAnsi="Trebuchet MS"/>
          <w:sz w:val="20"/>
        </w:rPr>
        <w:tab/>
      </w:r>
      <w:hyperlink r:id="rId8" w:history="1">
        <w:r w:rsidR="00126FFE" w:rsidRPr="0056305B">
          <w:rPr>
            <w:rStyle w:val="Hyperlink"/>
            <w:rFonts w:ascii="Trebuchet MS" w:hAnsi="Trebuchet MS"/>
            <w:sz w:val="20"/>
          </w:rPr>
          <w:t>www.kenniscentrum-kjp.nl</w:t>
        </w:r>
      </w:hyperlink>
      <w:r w:rsidR="00126FFE" w:rsidRPr="0056305B">
        <w:rPr>
          <w:rFonts w:ascii="Trebuchet MS" w:hAnsi="Trebuchet MS"/>
          <w:sz w:val="20"/>
        </w:rPr>
        <w:t xml:space="preserve"> </w:t>
      </w:r>
    </w:p>
    <w:p w14:paraId="459EF913" w14:textId="77777777" w:rsidR="00EC2A53" w:rsidRPr="0056305B" w:rsidRDefault="003A48F1" w:rsidP="003702AF">
      <w:pPr>
        <w:pStyle w:val="Plattetekst"/>
        <w:spacing w:line="276" w:lineRule="auto"/>
        <w:rPr>
          <w:rFonts w:ascii="Trebuchet MS" w:hAnsi="Trebuchet MS"/>
          <w:sz w:val="20"/>
        </w:rPr>
      </w:pPr>
      <w:r w:rsidRPr="0056305B">
        <w:rPr>
          <w:rFonts w:ascii="Trebuchet MS" w:hAnsi="Trebuchet MS"/>
          <w:sz w:val="20"/>
        </w:rPr>
        <w:tab/>
      </w:r>
      <w:hyperlink r:id="rId9" w:history="1">
        <w:r w:rsidRPr="0056305B">
          <w:rPr>
            <w:rStyle w:val="Hyperlink"/>
            <w:rFonts w:ascii="Trebuchet MS" w:hAnsi="Trebuchet MS"/>
            <w:sz w:val="20"/>
          </w:rPr>
          <w:t>www.richtlijnenjeugdhulpverlening.nl</w:t>
        </w:r>
      </w:hyperlink>
      <w:r w:rsidRPr="0056305B">
        <w:rPr>
          <w:rFonts w:ascii="Trebuchet MS" w:hAnsi="Trebuchet MS"/>
          <w:sz w:val="20"/>
        </w:rPr>
        <w:t xml:space="preserve"> </w:t>
      </w:r>
    </w:p>
    <w:p w14:paraId="7EC625A4" w14:textId="77777777" w:rsidR="00735FA6" w:rsidRPr="0056305B" w:rsidRDefault="00735FA6" w:rsidP="003702AF">
      <w:pPr>
        <w:spacing w:line="276" w:lineRule="auto"/>
        <w:jc w:val="both"/>
      </w:pPr>
    </w:p>
    <w:p w14:paraId="129EF952" w14:textId="77777777" w:rsidR="00735FA6" w:rsidRPr="0056305B" w:rsidRDefault="00735FA6" w:rsidP="003702AF">
      <w:pPr>
        <w:numPr>
          <w:ilvl w:val="0"/>
          <w:numId w:val="4"/>
        </w:numPr>
        <w:spacing w:line="276" w:lineRule="auto"/>
        <w:jc w:val="both"/>
        <w:rPr>
          <w:b/>
        </w:rPr>
      </w:pPr>
      <w:r w:rsidRPr="0056305B">
        <w:rPr>
          <w:b/>
        </w:rPr>
        <w:lastRenderedPageBreak/>
        <w:t>Toetsing</w:t>
      </w:r>
    </w:p>
    <w:p w14:paraId="77CF7243" w14:textId="77777777" w:rsidR="00735FA6" w:rsidRPr="0056305B" w:rsidRDefault="008D7D1B" w:rsidP="003702AF">
      <w:pPr>
        <w:spacing w:line="276" w:lineRule="auto"/>
        <w:jc w:val="both"/>
      </w:pPr>
      <w:r w:rsidRPr="0056305B">
        <w:t>Vrijwel i</w:t>
      </w:r>
      <w:r w:rsidR="00735FA6" w:rsidRPr="0056305B">
        <w:t xml:space="preserve">edere bijeenkomst vindt </w:t>
      </w:r>
      <w:r w:rsidRPr="0056305B">
        <w:t xml:space="preserve">er </w:t>
      </w:r>
      <w:r w:rsidR="00735FA6" w:rsidRPr="0056305B">
        <w:t>telkens een korte toetsing plaats van de voor die bijeenkomst bestudeerde literatuur. Nabespreking vindt meteen daaropvolgend plaats, zodat direct sprake is van feedback/verheldering. Alle toetsten moeten voldoende gemaakt worden. De mogelijkheid tot herkansing wordt geboden.</w:t>
      </w:r>
    </w:p>
    <w:p w14:paraId="6C5F6C5F" w14:textId="77777777" w:rsidR="00735FA6" w:rsidRPr="0056305B" w:rsidRDefault="00735FA6" w:rsidP="003702AF">
      <w:pPr>
        <w:pStyle w:val="Plattetekst"/>
        <w:spacing w:line="276" w:lineRule="auto"/>
        <w:rPr>
          <w:rFonts w:ascii="Trebuchet MS" w:hAnsi="Trebuchet MS"/>
        </w:rPr>
      </w:pPr>
    </w:p>
    <w:p w14:paraId="23CD786B" w14:textId="77777777" w:rsidR="00735FA6" w:rsidRPr="0056305B" w:rsidRDefault="00735FA6" w:rsidP="003702AF">
      <w:pPr>
        <w:numPr>
          <w:ilvl w:val="0"/>
          <w:numId w:val="4"/>
        </w:numPr>
        <w:spacing w:line="276" w:lineRule="auto"/>
        <w:jc w:val="both"/>
        <w:rPr>
          <w:b/>
        </w:rPr>
      </w:pPr>
      <w:r w:rsidRPr="0056305B">
        <w:rPr>
          <w:b/>
        </w:rPr>
        <w:t>M.b.t. totale cursusbelasting</w:t>
      </w:r>
    </w:p>
    <w:p w14:paraId="1C9156BF" w14:textId="77777777" w:rsidR="00735FA6" w:rsidRPr="0056305B" w:rsidRDefault="00735FA6" w:rsidP="003702AF">
      <w:pPr>
        <w:pStyle w:val="Plattetekst"/>
        <w:spacing w:line="276" w:lineRule="auto"/>
        <w:rPr>
          <w:rFonts w:ascii="Trebuchet MS" w:hAnsi="Trebuchet MS"/>
          <w:sz w:val="20"/>
        </w:rPr>
      </w:pPr>
      <w:r w:rsidRPr="0056305B">
        <w:rPr>
          <w:rFonts w:ascii="Trebuchet MS" w:hAnsi="Trebuchet MS"/>
          <w:sz w:val="20"/>
        </w:rPr>
        <w:t>Er zijn negen cursusdagen van ieder 6</w:t>
      </w:r>
      <w:r w:rsidR="008D7D1B" w:rsidRPr="0056305B">
        <w:rPr>
          <w:rFonts w:ascii="Trebuchet MS" w:hAnsi="Trebuchet MS"/>
          <w:sz w:val="20"/>
        </w:rPr>
        <w:t xml:space="preserve">½ uren.   Dus 58½ </w:t>
      </w:r>
      <w:r w:rsidR="005D6889" w:rsidRPr="0056305B">
        <w:rPr>
          <w:rFonts w:ascii="Trebuchet MS" w:hAnsi="Trebuchet MS"/>
          <w:sz w:val="20"/>
        </w:rPr>
        <w:t xml:space="preserve"> contacturen.</w:t>
      </w:r>
    </w:p>
    <w:p w14:paraId="0EB9A7DE" w14:textId="77777777" w:rsidR="00735FA6" w:rsidRPr="0056305B" w:rsidRDefault="00735FA6" w:rsidP="003702AF">
      <w:pPr>
        <w:spacing w:line="276" w:lineRule="auto"/>
        <w:jc w:val="both"/>
      </w:pPr>
      <w:r w:rsidRPr="0056305B">
        <w:t>Buiten</w:t>
      </w:r>
      <w:r w:rsidR="0067792B" w:rsidRPr="0056305B">
        <w:t xml:space="preserve"> deze contacturen, zijn circa 65</w:t>
      </w:r>
      <w:r w:rsidRPr="0056305B">
        <w:t xml:space="preserve"> werkuren nodig voor literatuu</w:t>
      </w:r>
      <w:r w:rsidR="005D6889" w:rsidRPr="0056305B">
        <w:t>rstudie en circa 8</w:t>
      </w:r>
      <w:r w:rsidRPr="0056305B">
        <w:t xml:space="preserve"> uren voor praktische huiswerkopdrachten,   dus in totaal circa 1</w:t>
      </w:r>
      <w:r w:rsidR="0067792B" w:rsidRPr="0056305B">
        <w:t>3</w:t>
      </w:r>
      <w:r w:rsidR="003A48F1" w:rsidRPr="0056305B">
        <w:t>0</w:t>
      </w:r>
      <w:r w:rsidRPr="0056305B">
        <w:t xml:space="preserve"> werkuren.</w:t>
      </w:r>
    </w:p>
    <w:p w14:paraId="0369B842" w14:textId="77777777" w:rsidR="00735FA6" w:rsidRPr="0056305B" w:rsidRDefault="00735FA6" w:rsidP="003702AF">
      <w:pPr>
        <w:spacing w:line="276" w:lineRule="auto"/>
        <w:jc w:val="both"/>
      </w:pPr>
    </w:p>
    <w:p w14:paraId="09CE6FD5" w14:textId="77777777" w:rsidR="00735FA6" w:rsidRPr="0056305B" w:rsidRDefault="00735FA6" w:rsidP="003702AF">
      <w:pPr>
        <w:numPr>
          <w:ilvl w:val="0"/>
          <w:numId w:val="4"/>
        </w:numPr>
        <w:spacing w:line="276" w:lineRule="auto"/>
        <w:jc w:val="both"/>
        <w:rPr>
          <w:b/>
        </w:rPr>
      </w:pPr>
      <w:r w:rsidRPr="0056305B">
        <w:rPr>
          <w:b/>
        </w:rPr>
        <w:t>Cursuslocatie</w:t>
      </w:r>
    </w:p>
    <w:p w14:paraId="4FA4E62A" w14:textId="77777777" w:rsidR="00735FA6" w:rsidRPr="0056305B" w:rsidRDefault="008D7D1B" w:rsidP="003702AF">
      <w:pPr>
        <w:spacing w:line="276" w:lineRule="auto"/>
        <w:jc w:val="both"/>
      </w:pPr>
      <w:r w:rsidRPr="0056305B">
        <w:t xml:space="preserve">Stationsplein 12, </w:t>
      </w:r>
      <w:r w:rsidR="00F72C38" w:rsidRPr="0056305B">
        <w:t xml:space="preserve"> 9401 LB </w:t>
      </w:r>
      <w:r w:rsidRPr="0056305B">
        <w:t>Assen</w:t>
      </w:r>
      <w:r w:rsidR="00F72C38" w:rsidRPr="0056305B">
        <w:t>. Tel. 0592-857600</w:t>
      </w:r>
    </w:p>
    <w:p w14:paraId="041EC469" w14:textId="77777777" w:rsidR="00735FA6" w:rsidRPr="0056305B" w:rsidRDefault="00735FA6" w:rsidP="003702AF">
      <w:pPr>
        <w:spacing w:line="276" w:lineRule="auto"/>
        <w:jc w:val="both"/>
      </w:pPr>
    </w:p>
    <w:p w14:paraId="2B6199E2" w14:textId="77777777" w:rsidR="00F72C38" w:rsidRPr="0056305B" w:rsidRDefault="00F72C38" w:rsidP="003702AF">
      <w:pPr>
        <w:spacing w:line="276" w:lineRule="auto"/>
        <w:jc w:val="both"/>
      </w:pPr>
      <w:r w:rsidRPr="0056305B">
        <w:t>Accare Opleidingen:  Manager Herwin Tros</w:t>
      </w:r>
    </w:p>
    <w:p w14:paraId="5A592D3F" w14:textId="7EAE750E" w:rsidR="00F72C38" w:rsidRPr="0056305B" w:rsidRDefault="00F72C38" w:rsidP="003702AF">
      <w:pPr>
        <w:spacing w:line="276" w:lineRule="auto"/>
        <w:jc w:val="both"/>
      </w:pPr>
      <w:r w:rsidRPr="0056305B">
        <w:t>Coördinator: Jill Oberink</w:t>
      </w:r>
    </w:p>
    <w:p w14:paraId="2A29A1EE" w14:textId="498CB15F" w:rsidR="00F72C38" w:rsidRPr="00A572AD" w:rsidRDefault="00F72C38" w:rsidP="003702AF">
      <w:pPr>
        <w:spacing w:line="276" w:lineRule="auto"/>
        <w:jc w:val="both"/>
        <w:rPr>
          <w:lang w:val="en-US"/>
        </w:rPr>
      </w:pPr>
      <w:proofErr w:type="spellStart"/>
      <w:r w:rsidRPr="00A572AD">
        <w:rPr>
          <w:lang w:val="en-US"/>
        </w:rPr>
        <w:t>Contactpersoon</w:t>
      </w:r>
      <w:proofErr w:type="spellEnd"/>
      <w:r w:rsidRPr="00A572AD">
        <w:rPr>
          <w:lang w:val="en-US"/>
        </w:rPr>
        <w:t xml:space="preserve"> PE-online: </w:t>
      </w:r>
      <w:r w:rsidR="00A572AD" w:rsidRPr="00A572AD">
        <w:rPr>
          <w:lang w:val="en-US"/>
        </w:rPr>
        <w:t>Anna B</w:t>
      </w:r>
      <w:r w:rsidR="00A572AD">
        <w:rPr>
          <w:lang w:val="en-US"/>
        </w:rPr>
        <w:t>raams</w:t>
      </w:r>
    </w:p>
    <w:p w14:paraId="1A35EB59" w14:textId="77777777" w:rsidR="00F72C38" w:rsidRPr="00A572AD" w:rsidRDefault="00F72C38" w:rsidP="003702AF">
      <w:pPr>
        <w:spacing w:line="276" w:lineRule="auto"/>
        <w:jc w:val="both"/>
        <w:rPr>
          <w:lang w:val="en-US"/>
        </w:rPr>
      </w:pPr>
    </w:p>
    <w:p w14:paraId="21927E8A" w14:textId="77777777" w:rsidR="00735FA6" w:rsidRPr="0056305B" w:rsidRDefault="00735FA6" w:rsidP="003702AF">
      <w:pPr>
        <w:numPr>
          <w:ilvl w:val="0"/>
          <w:numId w:val="4"/>
        </w:numPr>
        <w:spacing w:line="276" w:lineRule="auto"/>
        <w:jc w:val="both"/>
        <w:rPr>
          <w:b/>
        </w:rPr>
      </w:pPr>
      <w:r w:rsidRPr="0056305B">
        <w:rPr>
          <w:b/>
        </w:rPr>
        <w:t>Cursusdata en –tijden</w:t>
      </w:r>
    </w:p>
    <w:p w14:paraId="0C0D395F" w14:textId="77777777" w:rsidR="00735FA6" w:rsidRPr="0056305B" w:rsidRDefault="00735FA6" w:rsidP="003702AF">
      <w:pPr>
        <w:spacing w:line="276" w:lineRule="auto"/>
        <w:jc w:val="both"/>
      </w:pPr>
    </w:p>
    <w:tbl>
      <w:tblPr>
        <w:tblStyle w:val="Tabelraster"/>
        <w:tblW w:w="0" w:type="auto"/>
        <w:tblLook w:val="04A0" w:firstRow="1" w:lastRow="0" w:firstColumn="1" w:lastColumn="0" w:noHBand="0" w:noVBand="1"/>
      </w:tblPr>
      <w:tblGrid>
        <w:gridCol w:w="3397"/>
      </w:tblGrid>
      <w:tr w:rsidR="00627C65" w:rsidRPr="0056305B" w14:paraId="32FADA72" w14:textId="77777777" w:rsidTr="00EB5774">
        <w:tc>
          <w:tcPr>
            <w:tcW w:w="3397" w:type="dxa"/>
          </w:tcPr>
          <w:p w14:paraId="725E9EB1" w14:textId="5848C647" w:rsidR="00627C65" w:rsidRPr="0056305B" w:rsidRDefault="00EB5774" w:rsidP="003702AF">
            <w:pPr>
              <w:spacing w:line="276" w:lineRule="auto"/>
              <w:rPr>
                <w:rFonts w:eastAsiaTheme="minorHAnsi" w:cs="Arial"/>
                <w:lang w:eastAsia="en-US"/>
              </w:rPr>
            </w:pPr>
            <w:r>
              <w:rPr>
                <w:rFonts w:eastAsiaTheme="minorHAnsi" w:cs="Arial"/>
                <w:lang w:eastAsia="en-US"/>
              </w:rPr>
              <w:t>18 januari</w:t>
            </w:r>
            <w:r w:rsidR="00B50A47" w:rsidRPr="0056305B">
              <w:rPr>
                <w:rFonts w:eastAsiaTheme="minorHAnsi" w:cs="Arial"/>
                <w:lang w:eastAsia="en-US"/>
              </w:rPr>
              <w:tab/>
              <w:t>9.30-16.30</w:t>
            </w:r>
            <w:r w:rsidR="00BC4103" w:rsidRPr="0056305B">
              <w:rPr>
                <w:rFonts w:eastAsiaTheme="minorHAnsi" w:cs="Arial"/>
                <w:lang w:eastAsia="en-US"/>
              </w:rPr>
              <w:t xml:space="preserve"> uur</w:t>
            </w:r>
          </w:p>
        </w:tc>
      </w:tr>
      <w:tr w:rsidR="00627C65" w:rsidRPr="0056305B" w14:paraId="466E8B40" w14:textId="77777777" w:rsidTr="00EB5774">
        <w:tc>
          <w:tcPr>
            <w:tcW w:w="3397" w:type="dxa"/>
          </w:tcPr>
          <w:p w14:paraId="5C9B21DA" w14:textId="567872BB" w:rsidR="00627C65" w:rsidRPr="0056305B" w:rsidRDefault="00EB5774" w:rsidP="003702AF">
            <w:pPr>
              <w:spacing w:line="276" w:lineRule="auto"/>
              <w:rPr>
                <w:rFonts w:eastAsiaTheme="minorHAnsi" w:cs="Arial"/>
                <w:lang w:eastAsia="en-US"/>
              </w:rPr>
            </w:pPr>
            <w:r>
              <w:rPr>
                <w:rFonts w:eastAsiaTheme="minorHAnsi" w:cs="Arial"/>
                <w:lang w:eastAsia="en-US"/>
              </w:rPr>
              <w:t>1 februari</w:t>
            </w:r>
            <w:r w:rsidR="00BC4103" w:rsidRPr="0056305B">
              <w:rPr>
                <w:rFonts w:eastAsiaTheme="minorHAnsi" w:cs="Arial"/>
                <w:lang w:eastAsia="en-US"/>
              </w:rPr>
              <w:tab/>
            </w:r>
            <w:r w:rsidR="00B50A47" w:rsidRPr="0056305B">
              <w:rPr>
                <w:rFonts w:eastAsiaTheme="minorHAnsi" w:cs="Arial"/>
                <w:lang w:eastAsia="en-US"/>
              </w:rPr>
              <w:t>9.30-16.30 uur</w:t>
            </w:r>
          </w:p>
        </w:tc>
      </w:tr>
      <w:tr w:rsidR="00627C65" w:rsidRPr="0056305B" w14:paraId="66252B7D" w14:textId="77777777" w:rsidTr="00EB5774">
        <w:tc>
          <w:tcPr>
            <w:tcW w:w="3397" w:type="dxa"/>
          </w:tcPr>
          <w:p w14:paraId="19E0F509" w14:textId="4B144BD5" w:rsidR="00627C65" w:rsidRPr="0056305B" w:rsidRDefault="00EB5774" w:rsidP="003702AF">
            <w:pPr>
              <w:spacing w:line="276" w:lineRule="auto"/>
              <w:rPr>
                <w:rFonts w:eastAsiaTheme="minorHAnsi" w:cs="Arial"/>
                <w:lang w:eastAsia="en-US"/>
              </w:rPr>
            </w:pPr>
            <w:r>
              <w:rPr>
                <w:rFonts w:eastAsiaTheme="minorHAnsi" w:cs="Arial"/>
                <w:lang w:eastAsia="en-US"/>
              </w:rPr>
              <w:t xml:space="preserve">1 maart </w:t>
            </w:r>
            <w:r w:rsidR="00BC4103" w:rsidRPr="0056305B">
              <w:rPr>
                <w:rFonts w:eastAsiaTheme="minorHAnsi" w:cs="Arial"/>
                <w:lang w:eastAsia="en-US"/>
              </w:rPr>
              <w:tab/>
            </w:r>
            <w:r w:rsidR="00B50A47" w:rsidRPr="0056305B">
              <w:rPr>
                <w:rFonts w:eastAsiaTheme="minorHAnsi" w:cs="Arial"/>
                <w:lang w:eastAsia="en-US"/>
              </w:rPr>
              <w:t>9.30-16.30 uur</w:t>
            </w:r>
          </w:p>
        </w:tc>
      </w:tr>
      <w:tr w:rsidR="00627C65" w:rsidRPr="0056305B" w14:paraId="63C5916E" w14:textId="77777777" w:rsidTr="00EB5774">
        <w:tc>
          <w:tcPr>
            <w:tcW w:w="3397" w:type="dxa"/>
          </w:tcPr>
          <w:p w14:paraId="3B0256B8" w14:textId="5249A5B9" w:rsidR="00627C65" w:rsidRPr="0056305B" w:rsidRDefault="00EB5774" w:rsidP="003702AF">
            <w:pPr>
              <w:spacing w:line="276" w:lineRule="auto"/>
              <w:rPr>
                <w:rFonts w:eastAsiaTheme="minorHAnsi" w:cs="Arial"/>
                <w:lang w:eastAsia="en-US"/>
              </w:rPr>
            </w:pPr>
            <w:r>
              <w:rPr>
                <w:rFonts w:eastAsiaTheme="minorHAnsi" w:cs="Arial"/>
                <w:lang w:eastAsia="en-US"/>
              </w:rPr>
              <w:t>15 maart</w:t>
            </w:r>
            <w:r w:rsidR="00BC4103" w:rsidRPr="0056305B">
              <w:rPr>
                <w:rFonts w:eastAsiaTheme="minorHAnsi" w:cs="Arial"/>
                <w:lang w:eastAsia="en-US"/>
              </w:rPr>
              <w:tab/>
            </w:r>
            <w:r w:rsidR="00B50A47" w:rsidRPr="0056305B">
              <w:rPr>
                <w:rFonts w:eastAsiaTheme="minorHAnsi" w:cs="Arial"/>
                <w:lang w:eastAsia="en-US"/>
              </w:rPr>
              <w:t>9.30-16.30 uur</w:t>
            </w:r>
          </w:p>
        </w:tc>
      </w:tr>
      <w:tr w:rsidR="00627C65" w:rsidRPr="0056305B" w14:paraId="33EA5E20" w14:textId="77777777" w:rsidTr="00EB5774">
        <w:tc>
          <w:tcPr>
            <w:tcW w:w="3397" w:type="dxa"/>
          </w:tcPr>
          <w:p w14:paraId="2D6918D5" w14:textId="7F8DC92F" w:rsidR="00627C65" w:rsidRPr="0056305B" w:rsidRDefault="00EB5774" w:rsidP="003702AF">
            <w:pPr>
              <w:spacing w:line="276" w:lineRule="auto"/>
              <w:rPr>
                <w:rFonts w:eastAsiaTheme="minorHAnsi" w:cs="Arial"/>
                <w:lang w:eastAsia="en-US"/>
              </w:rPr>
            </w:pPr>
            <w:r>
              <w:rPr>
                <w:rFonts w:eastAsiaTheme="minorHAnsi" w:cs="Arial"/>
                <w:lang w:eastAsia="en-US"/>
              </w:rPr>
              <w:t>29 maart</w:t>
            </w:r>
            <w:r w:rsidR="00BC4103" w:rsidRPr="0056305B">
              <w:rPr>
                <w:rFonts w:eastAsiaTheme="minorHAnsi" w:cs="Arial"/>
                <w:lang w:eastAsia="en-US"/>
              </w:rPr>
              <w:tab/>
            </w:r>
            <w:r w:rsidR="00B50A47" w:rsidRPr="0056305B">
              <w:rPr>
                <w:rFonts w:eastAsiaTheme="minorHAnsi" w:cs="Arial"/>
                <w:lang w:eastAsia="en-US"/>
              </w:rPr>
              <w:t>9.30-16.30 uur</w:t>
            </w:r>
          </w:p>
        </w:tc>
      </w:tr>
      <w:tr w:rsidR="00627C65" w:rsidRPr="0056305B" w14:paraId="78058D37" w14:textId="77777777" w:rsidTr="00EB5774">
        <w:tc>
          <w:tcPr>
            <w:tcW w:w="3397" w:type="dxa"/>
          </w:tcPr>
          <w:p w14:paraId="4129B4B0" w14:textId="26C2184B" w:rsidR="00627C65" w:rsidRPr="0056305B" w:rsidRDefault="00EB5774" w:rsidP="003702AF">
            <w:pPr>
              <w:spacing w:line="276" w:lineRule="auto"/>
              <w:rPr>
                <w:rFonts w:eastAsiaTheme="minorHAnsi" w:cs="Arial"/>
                <w:lang w:eastAsia="en-US"/>
              </w:rPr>
            </w:pPr>
            <w:r>
              <w:rPr>
                <w:rFonts w:eastAsiaTheme="minorHAnsi" w:cs="Arial"/>
                <w:lang w:eastAsia="en-US"/>
              </w:rPr>
              <w:t xml:space="preserve">12 april </w:t>
            </w:r>
            <w:r w:rsidR="00BC4103" w:rsidRPr="0056305B">
              <w:rPr>
                <w:rFonts w:eastAsiaTheme="minorHAnsi" w:cs="Arial"/>
                <w:lang w:eastAsia="en-US"/>
              </w:rPr>
              <w:tab/>
            </w:r>
            <w:r w:rsidR="00B50A47" w:rsidRPr="0056305B">
              <w:rPr>
                <w:rFonts w:eastAsiaTheme="minorHAnsi" w:cs="Arial"/>
                <w:lang w:eastAsia="en-US"/>
              </w:rPr>
              <w:t>9.30-16.30 uur</w:t>
            </w:r>
          </w:p>
        </w:tc>
      </w:tr>
      <w:tr w:rsidR="00627C65" w:rsidRPr="0056305B" w14:paraId="1F68EF5C" w14:textId="77777777" w:rsidTr="00EB5774">
        <w:tc>
          <w:tcPr>
            <w:tcW w:w="3397" w:type="dxa"/>
          </w:tcPr>
          <w:p w14:paraId="0807698D" w14:textId="26867997" w:rsidR="00627C65" w:rsidRPr="0056305B" w:rsidRDefault="00EB5774" w:rsidP="003702AF">
            <w:pPr>
              <w:spacing w:line="276" w:lineRule="auto"/>
              <w:rPr>
                <w:rFonts w:eastAsiaTheme="minorHAnsi" w:cs="Arial"/>
                <w:lang w:eastAsia="en-US"/>
              </w:rPr>
            </w:pPr>
            <w:r>
              <w:rPr>
                <w:rFonts w:eastAsiaTheme="minorHAnsi" w:cs="Arial"/>
                <w:lang w:eastAsia="en-US"/>
              </w:rPr>
              <w:t xml:space="preserve">26 april </w:t>
            </w:r>
            <w:r w:rsidR="00BC4103" w:rsidRPr="0056305B">
              <w:rPr>
                <w:rFonts w:eastAsiaTheme="minorHAnsi" w:cs="Arial"/>
                <w:lang w:eastAsia="en-US"/>
              </w:rPr>
              <w:tab/>
            </w:r>
            <w:r w:rsidR="00B50A47" w:rsidRPr="0056305B">
              <w:rPr>
                <w:rFonts w:eastAsiaTheme="minorHAnsi" w:cs="Arial"/>
                <w:lang w:eastAsia="en-US"/>
              </w:rPr>
              <w:t>9.30-16.30 uur</w:t>
            </w:r>
          </w:p>
        </w:tc>
      </w:tr>
      <w:tr w:rsidR="00627C65" w:rsidRPr="0056305B" w14:paraId="5931AC81" w14:textId="77777777" w:rsidTr="00EB5774">
        <w:tc>
          <w:tcPr>
            <w:tcW w:w="3397" w:type="dxa"/>
          </w:tcPr>
          <w:p w14:paraId="17B36B8D" w14:textId="155F1833" w:rsidR="00627C65" w:rsidRPr="0056305B" w:rsidRDefault="00EB5774" w:rsidP="003702AF">
            <w:pPr>
              <w:spacing w:line="276" w:lineRule="auto"/>
              <w:rPr>
                <w:rFonts w:eastAsiaTheme="minorHAnsi" w:cs="Arial"/>
                <w:lang w:eastAsia="en-US"/>
              </w:rPr>
            </w:pPr>
            <w:r>
              <w:rPr>
                <w:rFonts w:eastAsiaTheme="minorHAnsi" w:cs="Arial"/>
                <w:lang w:eastAsia="en-US"/>
              </w:rPr>
              <w:t xml:space="preserve">10 mei  </w:t>
            </w:r>
            <w:r w:rsidR="00BC4103" w:rsidRPr="0056305B">
              <w:rPr>
                <w:rFonts w:eastAsiaTheme="minorHAnsi" w:cs="Arial"/>
                <w:lang w:eastAsia="en-US"/>
              </w:rPr>
              <w:tab/>
            </w:r>
            <w:r w:rsidR="00B50A47" w:rsidRPr="0056305B">
              <w:rPr>
                <w:rFonts w:eastAsiaTheme="minorHAnsi" w:cs="Arial"/>
                <w:lang w:eastAsia="en-US"/>
              </w:rPr>
              <w:t>9.30-16.30 uur</w:t>
            </w:r>
          </w:p>
        </w:tc>
      </w:tr>
      <w:tr w:rsidR="00BC4103" w:rsidRPr="0056305B" w14:paraId="46AB15EA" w14:textId="77777777" w:rsidTr="00EB5774">
        <w:tc>
          <w:tcPr>
            <w:tcW w:w="3397" w:type="dxa"/>
          </w:tcPr>
          <w:p w14:paraId="61B3B81D" w14:textId="72E400DA" w:rsidR="00BC4103" w:rsidRPr="0056305B" w:rsidRDefault="00EB5774" w:rsidP="003702AF">
            <w:pPr>
              <w:spacing w:line="276" w:lineRule="auto"/>
              <w:rPr>
                <w:rFonts w:eastAsiaTheme="minorHAnsi" w:cs="Arial"/>
                <w:lang w:eastAsia="en-US"/>
              </w:rPr>
            </w:pPr>
            <w:r>
              <w:rPr>
                <w:rFonts w:eastAsiaTheme="minorHAnsi" w:cs="Arial"/>
                <w:lang w:eastAsia="en-US"/>
              </w:rPr>
              <w:t xml:space="preserve">24 mei  </w:t>
            </w:r>
            <w:r w:rsidR="00BC4103" w:rsidRPr="0056305B">
              <w:rPr>
                <w:rFonts w:eastAsiaTheme="minorHAnsi" w:cs="Arial"/>
                <w:lang w:eastAsia="en-US"/>
              </w:rPr>
              <w:tab/>
            </w:r>
            <w:r w:rsidR="00B50A47" w:rsidRPr="0056305B">
              <w:rPr>
                <w:rFonts w:eastAsiaTheme="minorHAnsi" w:cs="Arial"/>
                <w:lang w:eastAsia="en-US"/>
              </w:rPr>
              <w:t>9.30-16.30 uur</w:t>
            </w:r>
          </w:p>
        </w:tc>
      </w:tr>
    </w:tbl>
    <w:p w14:paraId="2C7482A2" w14:textId="77777777" w:rsidR="000565FB" w:rsidRPr="0056305B" w:rsidRDefault="000565FB" w:rsidP="003702AF">
      <w:pPr>
        <w:spacing w:line="276" w:lineRule="auto"/>
        <w:rPr>
          <w:rFonts w:eastAsiaTheme="minorHAnsi" w:cs="Arial"/>
          <w:color w:val="002060"/>
          <w:sz w:val="22"/>
          <w:szCs w:val="22"/>
          <w:lang w:eastAsia="en-US"/>
        </w:rPr>
      </w:pPr>
    </w:p>
    <w:p w14:paraId="0CC4456A" w14:textId="77777777" w:rsidR="005D6889" w:rsidRPr="0056305B" w:rsidRDefault="005D6889" w:rsidP="003702AF">
      <w:pPr>
        <w:spacing w:line="276" w:lineRule="auto"/>
        <w:jc w:val="both"/>
      </w:pPr>
    </w:p>
    <w:p w14:paraId="60A7AEB3" w14:textId="77777777" w:rsidR="008D7D1B" w:rsidRPr="0056305B" w:rsidRDefault="008D7D1B" w:rsidP="003702AF">
      <w:pPr>
        <w:spacing w:line="276" w:lineRule="auto"/>
        <w:jc w:val="both"/>
      </w:pPr>
    </w:p>
    <w:p w14:paraId="1BE5F5E7" w14:textId="77777777" w:rsidR="00735FA6" w:rsidRPr="0056305B" w:rsidRDefault="00735FA6" w:rsidP="003702AF">
      <w:pPr>
        <w:numPr>
          <w:ilvl w:val="0"/>
          <w:numId w:val="4"/>
        </w:numPr>
        <w:spacing w:line="276" w:lineRule="auto"/>
        <w:jc w:val="both"/>
        <w:rPr>
          <w:b/>
        </w:rPr>
      </w:pPr>
      <w:r w:rsidRPr="0056305B">
        <w:rPr>
          <w:b/>
        </w:rPr>
        <w:t>Draaiboek van de negen bijeenkomsten</w:t>
      </w:r>
    </w:p>
    <w:p w14:paraId="60174F78" w14:textId="77777777" w:rsidR="00735FA6" w:rsidRPr="0056305B" w:rsidRDefault="00735FA6" w:rsidP="003702AF">
      <w:pPr>
        <w:spacing w:line="276" w:lineRule="auto"/>
        <w:jc w:val="both"/>
      </w:pPr>
      <w:r w:rsidRPr="0056305B">
        <w:t>Zie volgende pagina’s</w:t>
      </w:r>
    </w:p>
    <w:p w14:paraId="7950A367" w14:textId="77777777" w:rsidR="00735FA6" w:rsidRPr="0056305B" w:rsidRDefault="00735FA6" w:rsidP="003702AF">
      <w:pPr>
        <w:spacing w:line="276" w:lineRule="auto"/>
        <w:jc w:val="both"/>
      </w:pPr>
    </w:p>
    <w:p w14:paraId="2599AD71" w14:textId="77777777" w:rsidR="000565FB" w:rsidRPr="0056305B" w:rsidRDefault="000565FB" w:rsidP="003702AF">
      <w:pPr>
        <w:spacing w:line="276" w:lineRule="auto"/>
        <w:rPr>
          <w:sz w:val="22"/>
          <w:szCs w:val="22"/>
        </w:rPr>
      </w:pPr>
    </w:p>
    <w:p w14:paraId="139F87D1" w14:textId="77777777" w:rsidR="005145DB" w:rsidRPr="0056305B" w:rsidRDefault="00BC043D" w:rsidP="003702AF">
      <w:pPr>
        <w:spacing w:line="276" w:lineRule="auto"/>
      </w:pPr>
      <w:r w:rsidRPr="0056305B">
        <w:br w:type="page"/>
      </w:r>
      <w:r w:rsidR="00AE6DF2" w:rsidRPr="0056305B">
        <w:rPr>
          <w:b/>
          <w:u w:val="single"/>
        </w:rPr>
        <w:lastRenderedPageBreak/>
        <w:t>Bijeenkomst 1.</w:t>
      </w:r>
      <w:r w:rsidR="008B58F8" w:rsidRPr="0056305B">
        <w:rPr>
          <w:b/>
          <w:u w:val="single"/>
        </w:rPr>
        <w:t xml:space="preserve"> Introductie</w:t>
      </w:r>
      <w:r w:rsidR="008B58F8" w:rsidRPr="0056305B">
        <w:rPr>
          <w:b/>
        </w:rPr>
        <w:tab/>
      </w:r>
      <w:r w:rsidR="00AE6DF2" w:rsidRPr="0056305B">
        <w:tab/>
      </w:r>
      <w:r w:rsidR="00AE6DF2" w:rsidRPr="0056305B">
        <w:tab/>
      </w:r>
      <w:r w:rsidR="00AE6DF2" w:rsidRPr="0056305B">
        <w:tab/>
      </w:r>
      <w:r w:rsidR="00AE6DF2" w:rsidRPr="0056305B">
        <w:tab/>
      </w:r>
      <w:r w:rsidR="00AE6DF2" w:rsidRPr="0056305B">
        <w:rPr>
          <w:b/>
        </w:rPr>
        <w:t>Docent(en):</w:t>
      </w:r>
      <w:r w:rsidR="008B58F8" w:rsidRPr="0056305B">
        <w:t xml:space="preserve"> </w:t>
      </w:r>
      <w:r w:rsidR="00965D78" w:rsidRPr="0056305B">
        <w:tab/>
        <w:t>Leonie van Ginkel</w:t>
      </w:r>
    </w:p>
    <w:p w14:paraId="6A2A2681" w14:textId="2352ABB9" w:rsidR="008C45C2" w:rsidRPr="0056305B" w:rsidRDefault="00A86096" w:rsidP="003702AF">
      <w:pPr>
        <w:spacing w:line="276" w:lineRule="auto"/>
      </w:pPr>
      <w:r w:rsidRPr="0056305B">
        <w:t xml:space="preserve">    </w:t>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EB5774">
        <w:t>Fenniek Plomp</w:t>
      </w:r>
    </w:p>
    <w:p w14:paraId="6E140AF0" w14:textId="77777777" w:rsidR="00481C31" w:rsidRPr="0056305B" w:rsidRDefault="00481C31" w:rsidP="003702AF">
      <w:pPr>
        <w:spacing w:line="276" w:lineRule="auto"/>
      </w:pPr>
    </w:p>
    <w:p w14:paraId="11F47E7E" w14:textId="77777777" w:rsidR="00706EFC" w:rsidRPr="0056305B" w:rsidRDefault="00A86096" w:rsidP="003702AF">
      <w:pPr>
        <w:spacing w:line="276" w:lineRule="auto"/>
        <w:rPr>
          <w:u w:val="single"/>
        </w:rPr>
      </w:pPr>
      <w:r w:rsidRPr="0056305B">
        <w:rPr>
          <w:u w:val="single"/>
        </w:rPr>
        <w:t>Thematiek:</w:t>
      </w:r>
      <w:r w:rsidR="00F44601" w:rsidRPr="0056305B">
        <w:tab/>
      </w:r>
      <w:r w:rsidR="00B50A47" w:rsidRPr="0056305B">
        <w:t>Voorscholing/Inleidend</w:t>
      </w:r>
    </w:p>
    <w:p w14:paraId="6BA5716D" w14:textId="77777777" w:rsidR="00706EFC" w:rsidRPr="0056305B" w:rsidRDefault="00706EFC" w:rsidP="003702AF">
      <w:pPr>
        <w:spacing w:line="276" w:lineRule="auto"/>
        <w:ind w:left="708"/>
      </w:pPr>
      <w:r w:rsidRPr="0056305B">
        <w:t>Informatie m.b.t. cursusopzet</w:t>
      </w:r>
    </w:p>
    <w:p w14:paraId="44FD51A4" w14:textId="77777777" w:rsidR="00706EFC" w:rsidRPr="0056305B" w:rsidRDefault="00BC0F22" w:rsidP="003702AF">
      <w:pPr>
        <w:spacing w:line="276" w:lineRule="auto"/>
        <w:ind w:left="708"/>
      </w:pPr>
      <w:r w:rsidRPr="0056305B">
        <w:t>Alvast zulke informatie geven dat de literatuur makkelijk(er) leesbaar wordt</w:t>
      </w:r>
      <w:r w:rsidR="00706EFC" w:rsidRPr="0056305B">
        <w:t xml:space="preserve"> en daardoor</w:t>
      </w:r>
    </w:p>
    <w:p w14:paraId="4531E1E9" w14:textId="77777777" w:rsidR="00774EE8" w:rsidRPr="0056305B" w:rsidRDefault="00706EFC" w:rsidP="003702AF">
      <w:pPr>
        <w:spacing w:line="276" w:lineRule="auto"/>
        <w:ind w:left="708"/>
      </w:pPr>
      <w:r w:rsidRPr="0056305B">
        <w:t>meteen interessanter wordt</w:t>
      </w:r>
      <w:r w:rsidR="00774EE8" w:rsidRPr="0056305B">
        <w:t>.</w:t>
      </w:r>
    </w:p>
    <w:p w14:paraId="25B47F9D" w14:textId="77777777" w:rsidR="00BC0F22" w:rsidRPr="0056305B" w:rsidRDefault="00BC0F22" w:rsidP="003702AF">
      <w:pPr>
        <w:spacing w:line="276" w:lineRule="auto"/>
        <w:ind w:left="708"/>
      </w:pPr>
      <w:r w:rsidRPr="0056305B">
        <w:t xml:space="preserve">Alvast laten ervaren </w:t>
      </w:r>
      <w:r w:rsidR="005145DB" w:rsidRPr="0056305B">
        <w:t>hoe leuk en interessant CGT is</w:t>
      </w:r>
      <w:r w:rsidR="00774EE8" w:rsidRPr="0056305B">
        <w:t>.</w:t>
      </w:r>
    </w:p>
    <w:p w14:paraId="189066F4" w14:textId="77777777" w:rsidR="00BC0F22" w:rsidRPr="0056305B" w:rsidRDefault="00BC0F22" w:rsidP="003702AF">
      <w:pPr>
        <w:spacing w:line="276" w:lineRule="auto"/>
        <w:ind w:left="708"/>
      </w:pPr>
      <w:r w:rsidRPr="0056305B">
        <w:t>Kennismaking met vooral de manier(en) van diagnostisch denken/redeneren in CGT:</w:t>
      </w:r>
    </w:p>
    <w:p w14:paraId="76CA6BF7" w14:textId="77777777" w:rsidR="00BC0F22" w:rsidRPr="0056305B" w:rsidRDefault="00BC0F22" w:rsidP="003702AF">
      <w:pPr>
        <w:pStyle w:val="Lijstalinea"/>
        <w:spacing w:line="276" w:lineRule="auto"/>
        <w:ind w:left="1428"/>
      </w:pPr>
      <w:r w:rsidRPr="0056305B">
        <w:t>Drie</w:t>
      </w:r>
      <w:r w:rsidR="00F44601" w:rsidRPr="0056305B">
        <w:t xml:space="preserve"> leermodellen/leerparadigma’s (Korrelboom/ten </w:t>
      </w:r>
      <w:proofErr w:type="spellStart"/>
      <w:r w:rsidR="00F44601" w:rsidRPr="0056305B">
        <w:t>Broeke</w:t>
      </w:r>
      <w:proofErr w:type="spellEnd"/>
      <w:r w:rsidR="00F44601" w:rsidRPr="0056305B">
        <w:t>, 2014)</w:t>
      </w:r>
    </w:p>
    <w:p w14:paraId="4E9CCDF4" w14:textId="77777777" w:rsidR="00BC0F22" w:rsidRPr="0056305B" w:rsidRDefault="00BC0F22" w:rsidP="003702AF">
      <w:pPr>
        <w:pStyle w:val="Lijstalinea"/>
        <w:numPr>
          <w:ilvl w:val="0"/>
          <w:numId w:val="1"/>
        </w:numPr>
        <w:spacing w:line="276" w:lineRule="auto"/>
        <w:ind w:left="1788"/>
      </w:pPr>
      <w:r w:rsidRPr="0056305B">
        <w:t>Mo</w:t>
      </w:r>
      <w:r w:rsidR="005145DB" w:rsidRPr="0056305B">
        <w:t>derne klassieke conditionering.</w:t>
      </w:r>
      <w:r w:rsidR="005145DB" w:rsidRPr="0056305B">
        <w:tab/>
      </w:r>
      <w:r w:rsidRPr="0056305B">
        <w:t>Zoekschema: de Betekenis Analyse (BA)</w:t>
      </w:r>
    </w:p>
    <w:p w14:paraId="7095E0C8" w14:textId="77777777" w:rsidR="00BC0F22" w:rsidRPr="0056305B" w:rsidRDefault="00BC0F22" w:rsidP="003702AF">
      <w:pPr>
        <w:pStyle w:val="Lijstalinea"/>
        <w:numPr>
          <w:ilvl w:val="0"/>
          <w:numId w:val="1"/>
        </w:numPr>
        <w:spacing w:line="276" w:lineRule="auto"/>
        <w:ind w:left="1788"/>
      </w:pPr>
      <w:r w:rsidRPr="0056305B">
        <w:t>M</w:t>
      </w:r>
      <w:r w:rsidR="005145DB" w:rsidRPr="0056305B">
        <w:t xml:space="preserve">oderne </w:t>
      </w:r>
      <w:proofErr w:type="spellStart"/>
      <w:r w:rsidR="005145DB" w:rsidRPr="0056305B">
        <w:t>operante</w:t>
      </w:r>
      <w:proofErr w:type="spellEnd"/>
      <w:r w:rsidR="005145DB" w:rsidRPr="0056305B">
        <w:t xml:space="preserve"> conditionering.</w:t>
      </w:r>
      <w:r w:rsidR="005145DB" w:rsidRPr="0056305B">
        <w:tab/>
      </w:r>
      <w:r w:rsidRPr="0056305B">
        <w:t>Zoekschema: de Functie Analyse (FA)</w:t>
      </w:r>
    </w:p>
    <w:p w14:paraId="40DD3C03" w14:textId="77777777" w:rsidR="00BC0F22" w:rsidRPr="0056305B" w:rsidRDefault="005145DB" w:rsidP="003702AF">
      <w:pPr>
        <w:pStyle w:val="Lijstalinea"/>
        <w:numPr>
          <w:ilvl w:val="0"/>
          <w:numId w:val="1"/>
        </w:numPr>
        <w:spacing w:line="276" w:lineRule="auto"/>
        <w:ind w:left="1788"/>
      </w:pPr>
      <w:r w:rsidRPr="0056305B">
        <w:t>Het Cognitieve therapie</w:t>
      </w:r>
      <w:r w:rsidR="00BC0F22" w:rsidRPr="0056305B">
        <w:t xml:space="preserve">model. </w:t>
      </w:r>
      <w:r w:rsidRPr="0056305B">
        <w:tab/>
      </w:r>
      <w:r w:rsidR="00BC0F22" w:rsidRPr="0056305B">
        <w:t>De Cognitieve Casusconceptualisatie (CCC)</w:t>
      </w:r>
    </w:p>
    <w:p w14:paraId="0254138A" w14:textId="77777777" w:rsidR="00BC0F22" w:rsidRPr="0056305B" w:rsidRDefault="00ED21AC" w:rsidP="003702AF">
      <w:pPr>
        <w:spacing w:line="276" w:lineRule="auto"/>
        <w:ind w:left="1428"/>
      </w:pPr>
      <w:r w:rsidRPr="0056305B">
        <w:t xml:space="preserve">      </w:t>
      </w:r>
      <w:r w:rsidR="00BC0F22" w:rsidRPr="0056305B">
        <w:t>(Volgorde van bespreking: 1-3-2)</w:t>
      </w:r>
    </w:p>
    <w:p w14:paraId="6E7E3D71" w14:textId="77777777" w:rsidR="00BC0F22" w:rsidRPr="0056305B" w:rsidRDefault="009B2330" w:rsidP="003702AF">
      <w:pPr>
        <w:spacing w:line="276" w:lineRule="auto"/>
        <w:ind w:left="708"/>
      </w:pPr>
      <w:r w:rsidRPr="0056305B">
        <w:t>Kernstappen in het (CGT-)therapieproces. Aangrijpingspunten, Systeem, Interactie/relatie</w:t>
      </w:r>
    </w:p>
    <w:p w14:paraId="7C080D9D" w14:textId="77777777" w:rsidR="00774EE8" w:rsidRPr="0056305B" w:rsidRDefault="00ED21AC" w:rsidP="003702AF">
      <w:pPr>
        <w:spacing w:line="276" w:lineRule="auto"/>
        <w:rPr>
          <w:b/>
        </w:rPr>
      </w:pPr>
      <w:r w:rsidRPr="0056305B">
        <w:rPr>
          <w:b/>
        </w:rPr>
        <w:t xml:space="preserve">     </w:t>
      </w:r>
    </w:p>
    <w:p w14:paraId="5BFF30A7" w14:textId="77777777" w:rsidR="00F44601" w:rsidRPr="0056305B" w:rsidRDefault="00ED21AC" w:rsidP="003702AF">
      <w:pPr>
        <w:spacing w:line="276" w:lineRule="auto"/>
      </w:pPr>
      <w:r w:rsidRPr="0056305B">
        <w:rPr>
          <w:u w:val="single"/>
        </w:rPr>
        <w:t>Bestuderen:</w:t>
      </w:r>
      <w:r w:rsidR="00F44601" w:rsidRPr="0056305B">
        <w:tab/>
      </w:r>
    </w:p>
    <w:p w14:paraId="67FA50CE" w14:textId="77777777" w:rsidR="00B834ED" w:rsidRPr="0056305B" w:rsidRDefault="00B834ED" w:rsidP="003702AF">
      <w:pPr>
        <w:pStyle w:val="Lijstalinea"/>
        <w:numPr>
          <w:ilvl w:val="0"/>
          <w:numId w:val="36"/>
        </w:numPr>
        <w:spacing w:line="276" w:lineRule="auto"/>
      </w:pPr>
      <w:r w:rsidRPr="0056305B">
        <w:t>Informatie docent:</w:t>
      </w:r>
    </w:p>
    <w:p w14:paraId="08FADC63" w14:textId="77777777" w:rsidR="00B834ED" w:rsidRPr="0056305B" w:rsidRDefault="00B834ED" w:rsidP="003702AF">
      <w:pPr>
        <w:pStyle w:val="Lijstalinea"/>
        <w:numPr>
          <w:ilvl w:val="0"/>
          <w:numId w:val="6"/>
        </w:numPr>
        <w:spacing w:line="276" w:lineRule="auto"/>
      </w:pPr>
      <w:r w:rsidRPr="0056305B">
        <w:t>Een korte inleiding op de diagnostische analyse-modellen: Functie analyse, Betekenis analyse  en  het cognitieve therapiemodel</w:t>
      </w:r>
      <w:r w:rsidR="00AC1D09" w:rsidRPr="0056305B">
        <w:t>.</w:t>
      </w:r>
      <w:r w:rsidRPr="0056305B">
        <w:t xml:space="preserve"> (Gebaseerd</w:t>
      </w:r>
      <w:r w:rsidR="00AC1D09" w:rsidRPr="0056305B">
        <w:t xml:space="preserve"> op Korrelboom/ten </w:t>
      </w:r>
      <w:proofErr w:type="spellStart"/>
      <w:r w:rsidR="00AC1D09" w:rsidRPr="0056305B">
        <w:t>Broeke</w:t>
      </w:r>
      <w:proofErr w:type="spellEnd"/>
      <w:r w:rsidR="00AC1D09" w:rsidRPr="0056305B">
        <w:t>, 2014</w:t>
      </w:r>
      <w:r w:rsidRPr="0056305B">
        <w:t>)</w:t>
      </w:r>
    </w:p>
    <w:p w14:paraId="1AE56482" w14:textId="77777777" w:rsidR="00774EE8" w:rsidRPr="0056305B" w:rsidRDefault="00774EE8" w:rsidP="003702AF">
      <w:pPr>
        <w:spacing w:line="276" w:lineRule="auto"/>
      </w:pPr>
    </w:p>
    <w:p w14:paraId="78B77365" w14:textId="77777777" w:rsidR="008A4640" w:rsidRPr="0056305B" w:rsidRDefault="008A4640" w:rsidP="003702AF">
      <w:pPr>
        <w:pStyle w:val="Lijstalinea"/>
        <w:numPr>
          <w:ilvl w:val="0"/>
          <w:numId w:val="2"/>
        </w:numPr>
        <w:spacing w:line="276" w:lineRule="auto"/>
        <w:ind w:left="2484"/>
      </w:pPr>
      <w:r w:rsidRPr="0056305B">
        <w:t>Moderne klassieke conditionering – Constructie van de Betekenis analyse (BA)</w:t>
      </w:r>
    </w:p>
    <w:p w14:paraId="501D285B" w14:textId="77777777" w:rsidR="005E0A01" w:rsidRPr="0056305B" w:rsidRDefault="005E0A01" w:rsidP="003702AF">
      <w:pPr>
        <w:pStyle w:val="Lijstalinea"/>
        <w:numPr>
          <w:ilvl w:val="0"/>
          <w:numId w:val="2"/>
        </w:numPr>
        <w:spacing w:line="276" w:lineRule="auto"/>
        <w:ind w:left="2484"/>
      </w:pPr>
      <w:r w:rsidRPr="0056305B">
        <w:t xml:space="preserve">Moderne </w:t>
      </w:r>
      <w:proofErr w:type="spellStart"/>
      <w:r w:rsidRPr="0056305B">
        <w:t>operante</w:t>
      </w:r>
      <w:proofErr w:type="spellEnd"/>
      <w:r w:rsidRPr="0056305B">
        <w:t xml:space="preserve"> conditionering - Constructie van de Functie Analyse (FA) </w:t>
      </w:r>
    </w:p>
    <w:p w14:paraId="30D2D969" w14:textId="77777777" w:rsidR="008A4640" w:rsidRPr="0056305B" w:rsidRDefault="008A4640" w:rsidP="003702AF">
      <w:pPr>
        <w:pStyle w:val="Lijstalinea"/>
        <w:numPr>
          <w:ilvl w:val="0"/>
          <w:numId w:val="2"/>
        </w:numPr>
        <w:spacing w:line="276" w:lineRule="auto"/>
        <w:ind w:left="2484"/>
      </w:pPr>
      <w:r w:rsidRPr="0056305B">
        <w:t xml:space="preserve">Cognitieve conceptualisatie – Constructie van het Cognitieve model (CCC)  </w:t>
      </w:r>
    </w:p>
    <w:p w14:paraId="1877229A" w14:textId="77777777" w:rsidR="003364DB" w:rsidRPr="0056305B" w:rsidRDefault="008A4640" w:rsidP="003702AF">
      <w:pPr>
        <w:spacing w:line="276" w:lineRule="auto"/>
      </w:pPr>
      <w:r w:rsidRPr="0056305B">
        <w:t>16.45-17.00 uur</w:t>
      </w:r>
      <w:r w:rsidRPr="0056305B">
        <w:tab/>
      </w:r>
      <w:r w:rsidRPr="0056305B">
        <w:tab/>
      </w:r>
      <w:r w:rsidR="003364DB" w:rsidRPr="0056305B">
        <w:t>Korte evaluatie, huiswerk en toelichting op volgende bijeenkomst</w:t>
      </w:r>
    </w:p>
    <w:p w14:paraId="2D77325B" w14:textId="77777777" w:rsidR="00AC134D" w:rsidRPr="0056305B" w:rsidRDefault="00AC134D" w:rsidP="003702AF">
      <w:pPr>
        <w:spacing w:line="276" w:lineRule="auto"/>
      </w:pPr>
    </w:p>
    <w:p w14:paraId="50D3A0AE" w14:textId="77777777" w:rsidR="003F6891" w:rsidRPr="0056305B" w:rsidRDefault="003F6891" w:rsidP="003702AF">
      <w:pPr>
        <w:spacing w:line="276" w:lineRule="auto"/>
        <w:ind w:left="1416" w:firstLine="708"/>
      </w:pPr>
    </w:p>
    <w:p w14:paraId="61C801F5" w14:textId="77777777" w:rsidR="008A4640" w:rsidRPr="0056305B" w:rsidRDefault="008A4640" w:rsidP="003702AF">
      <w:pPr>
        <w:spacing w:line="276" w:lineRule="auto"/>
        <w:rPr>
          <w:u w:val="single"/>
        </w:rPr>
      </w:pPr>
      <w:r w:rsidRPr="0056305B">
        <w:rPr>
          <w:u w:val="single"/>
        </w:rPr>
        <w:t>Voor de volgende keer, bestuderen:</w:t>
      </w:r>
    </w:p>
    <w:p w14:paraId="51001089" w14:textId="77777777" w:rsidR="008A4640" w:rsidRPr="0056305B" w:rsidRDefault="00AC134D" w:rsidP="003702AF">
      <w:pPr>
        <w:spacing w:line="276" w:lineRule="auto"/>
      </w:pPr>
      <w:r w:rsidRPr="0056305B">
        <w:t>U</w:t>
      </w:r>
      <w:r w:rsidR="008A4640" w:rsidRPr="0056305B">
        <w:t>it Praktijkboek gedragstherapie:</w:t>
      </w:r>
    </w:p>
    <w:p w14:paraId="0A872D44" w14:textId="77777777" w:rsidR="008A4640" w:rsidRPr="0056305B" w:rsidRDefault="008A4640" w:rsidP="003702AF">
      <w:pPr>
        <w:spacing w:line="276" w:lineRule="auto"/>
      </w:pPr>
      <w:r w:rsidRPr="0056305B">
        <w:t xml:space="preserve">H.1. De geschiedenis van de cognitieve gedragstherapie, </w:t>
      </w:r>
      <w:r w:rsidR="00AC134D" w:rsidRPr="0056305B">
        <w:t>p. 19-48 =</w:t>
      </w:r>
      <w:r w:rsidR="00AC134D" w:rsidRPr="0056305B">
        <w:tab/>
      </w:r>
      <w:r w:rsidR="00AC134D" w:rsidRPr="0056305B">
        <w:tab/>
      </w:r>
      <w:r w:rsidRPr="0056305B">
        <w:t>28</w:t>
      </w:r>
    </w:p>
    <w:p w14:paraId="7EE046D7" w14:textId="77777777" w:rsidR="008A4640" w:rsidRPr="0056305B" w:rsidRDefault="008A4640" w:rsidP="003702AF">
      <w:pPr>
        <w:spacing w:line="276" w:lineRule="auto"/>
      </w:pPr>
      <w:r w:rsidRPr="0056305B">
        <w:t>H.2. Functie analyse: analyse van disfunctioneel gedrag, p. 49-</w:t>
      </w:r>
      <w:r w:rsidR="00AC134D" w:rsidRPr="0056305B">
        <w:t>74</w:t>
      </w:r>
      <w:r w:rsidRPr="0056305B">
        <w:t xml:space="preserve"> = </w:t>
      </w:r>
      <w:r w:rsidRPr="0056305B">
        <w:tab/>
      </w:r>
      <w:r w:rsidRPr="0056305B">
        <w:tab/>
        <w:t>25</w:t>
      </w:r>
    </w:p>
    <w:p w14:paraId="7D0AAEB2" w14:textId="77777777" w:rsidR="008A4640" w:rsidRPr="0056305B" w:rsidRDefault="008A4640" w:rsidP="003702AF">
      <w:pPr>
        <w:spacing w:line="276" w:lineRule="auto"/>
      </w:pPr>
      <w:r w:rsidRPr="0056305B">
        <w:t>H.3. Betekenis analyse: analyse disfunctionele emotionele reacties, 91-</w:t>
      </w:r>
      <w:r w:rsidR="00AC134D" w:rsidRPr="0056305B">
        <w:t>130</w:t>
      </w:r>
      <w:r w:rsidRPr="0056305B">
        <w:tab/>
        <w:t>40</w:t>
      </w:r>
    </w:p>
    <w:p w14:paraId="1DDCE7F7" w14:textId="77777777" w:rsidR="008A4640" w:rsidRPr="0056305B" w:rsidRDefault="008A4640" w:rsidP="003702AF">
      <w:pPr>
        <w:spacing w:line="276" w:lineRule="auto"/>
      </w:pPr>
      <w:r w:rsidRPr="0056305B">
        <w:tab/>
      </w:r>
      <w:r w:rsidRPr="0056305B">
        <w:tab/>
      </w:r>
      <w:r w:rsidRPr="0056305B">
        <w:tab/>
      </w:r>
      <w:r w:rsidRPr="0056305B">
        <w:tab/>
      </w:r>
      <w:r w:rsidRPr="0056305B">
        <w:tab/>
      </w:r>
      <w:r w:rsidRPr="0056305B">
        <w:tab/>
      </w:r>
      <w:r w:rsidRPr="0056305B">
        <w:tab/>
      </w:r>
      <w:r w:rsidRPr="0056305B">
        <w:tab/>
      </w:r>
      <w:r w:rsidR="00AC134D" w:rsidRPr="0056305B">
        <w:tab/>
        <w:t xml:space="preserve">Totaal: </w:t>
      </w:r>
      <w:r w:rsidRPr="0056305B">
        <w:t xml:space="preserve">93 </w:t>
      </w:r>
      <w:proofErr w:type="spellStart"/>
      <w:r w:rsidRPr="0056305B">
        <w:t>pags</w:t>
      </w:r>
      <w:proofErr w:type="spellEnd"/>
      <w:r w:rsidRPr="0056305B">
        <w:t>.</w:t>
      </w:r>
    </w:p>
    <w:p w14:paraId="3EBBA79A" w14:textId="77777777" w:rsidR="008A4640" w:rsidRPr="0056305B" w:rsidRDefault="008A4640" w:rsidP="003702AF">
      <w:pPr>
        <w:spacing w:line="276" w:lineRule="auto"/>
      </w:pPr>
    </w:p>
    <w:p w14:paraId="4019939D" w14:textId="77777777" w:rsidR="00AC134D" w:rsidRPr="0056305B" w:rsidRDefault="00AC134D" w:rsidP="003702AF">
      <w:pPr>
        <w:spacing w:line="276" w:lineRule="auto"/>
        <w:rPr>
          <w:sz w:val="22"/>
          <w:szCs w:val="22"/>
        </w:rPr>
      </w:pPr>
    </w:p>
    <w:p w14:paraId="3040D19E" w14:textId="77777777" w:rsidR="00B50A47" w:rsidRPr="0056305B" w:rsidRDefault="00B50A47" w:rsidP="003702AF">
      <w:pPr>
        <w:spacing w:line="276" w:lineRule="auto"/>
        <w:rPr>
          <w:b/>
          <w:u w:val="single"/>
        </w:rPr>
      </w:pPr>
      <w:r w:rsidRPr="0056305B">
        <w:rPr>
          <w:b/>
          <w:u w:val="single"/>
        </w:rPr>
        <w:br w:type="page"/>
      </w:r>
    </w:p>
    <w:p w14:paraId="41B65D3C" w14:textId="77777777" w:rsidR="002F605D" w:rsidRPr="0056305B" w:rsidRDefault="009B2330" w:rsidP="003702AF">
      <w:pPr>
        <w:spacing w:line="276" w:lineRule="auto"/>
        <w:rPr>
          <w:b/>
        </w:rPr>
      </w:pPr>
      <w:r w:rsidRPr="0056305B">
        <w:rPr>
          <w:b/>
          <w:u w:val="single"/>
        </w:rPr>
        <w:lastRenderedPageBreak/>
        <w:t>Bijeenkomst 2</w:t>
      </w:r>
      <w:r w:rsidR="00AE6DF2" w:rsidRPr="0056305B">
        <w:rPr>
          <w:b/>
          <w:u w:val="single"/>
        </w:rPr>
        <w:t>.</w:t>
      </w:r>
      <w:r w:rsidR="00AE6DF2" w:rsidRPr="0056305B">
        <w:rPr>
          <w:b/>
          <w:u w:val="single"/>
        </w:rPr>
        <w:tab/>
      </w:r>
      <w:r w:rsidR="00AE6DF2" w:rsidRPr="0056305B">
        <w:rPr>
          <w:b/>
          <w:u w:val="single"/>
        </w:rPr>
        <w:tab/>
      </w:r>
      <w:r w:rsidR="008B58F8" w:rsidRPr="0056305B">
        <w:rPr>
          <w:b/>
          <w:u w:val="single"/>
        </w:rPr>
        <w:t>De leerparadigma’s</w:t>
      </w:r>
      <w:r w:rsidR="008B58F8" w:rsidRPr="0056305B">
        <w:rPr>
          <w:b/>
        </w:rPr>
        <w:tab/>
      </w:r>
      <w:r w:rsidR="008B58F8" w:rsidRPr="0056305B">
        <w:rPr>
          <w:b/>
        </w:rPr>
        <w:tab/>
      </w:r>
      <w:r w:rsidR="008B58F8" w:rsidRPr="0056305B">
        <w:rPr>
          <w:b/>
        </w:rPr>
        <w:tab/>
      </w:r>
      <w:r w:rsidR="00AE6DF2" w:rsidRPr="0056305B">
        <w:rPr>
          <w:b/>
        </w:rPr>
        <w:t>Docent(en):</w:t>
      </w:r>
      <w:r w:rsidR="00F76945" w:rsidRPr="0056305B">
        <w:t xml:space="preserve"> </w:t>
      </w:r>
      <w:r w:rsidR="00965D78" w:rsidRPr="0056305B">
        <w:tab/>
        <w:t>Leonie van Ginkel</w:t>
      </w:r>
    </w:p>
    <w:p w14:paraId="0C23A18A" w14:textId="17205933" w:rsidR="00F44601" w:rsidRPr="0056305B" w:rsidRDefault="00965D78" w:rsidP="003702AF">
      <w:pPr>
        <w:spacing w:line="276" w:lineRule="auto"/>
      </w:pP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00EB5774">
        <w:t>Fenniek Plomp</w:t>
      </w:r>
    </w:p>
    <w:p w14:paraId="4DF8DD56" w14:textId="77777777" w:rsidR="00481C31" w:rsidRPr="0056305B" w:rsidRDefault="00481C31" w:rsidP="003702AF">
      <w:pPr>
        <w:spacing w:line="276" w:lineRule="auto"/>
        <w:rPr>
          <w:b/>
        </w:rPr>
      </w:pPr>
    </w:p>
    <w:p w14:paraId="5F4FFA8A" w14:textId="77777777" w:rsidR="00BC0F22" w:rsidRPr="0056305B" w:rsidRDefault="00BC0F22" w:rsidP="003702AF">
      <w:pPr>
        <w:spacing w:line="276" w:lineRule="auto"/>
        <w:rPr>
          <w:u w:val="single"/>
        </w:rPr>
      </w:pPr>
      <w:r w:rsidRPr="0056305B">
        <w:rPr>
          <w:u w:val="single"/>
        </w:rPr>
        <w:t>Thematiek:</w:t>
      </w:r>
    </w:p>
    <w:p w14:paraId="1A4B7938" w14:textId="77777777" w:rsidR="00BC0F22" w:rsidRPr="0056305B" w:rsidRDefault="00BC0F22" w:rsidP="003702AF">
      <w:pPr>
        <w:spacing w:line="276" w:lineRule="auto"/>
        <w:ind w:firstLine="708"/>
      </w:pPr>
      <w:r w:rsidRPr="0056305B">
        <w:t>Geschiedenis van de gedragstherapie</w:t>
      </w:r>
    </w:p>
    <w:p w14:paraId="5C762133" w14:textId="77777777" w:rsidR="009B2330" w:rsidRPr="0056305B" w:rsidRDefault="00BC0F22" w:rsidP="003702AF">
      <w:pPr>
        <w:spacing w:line="276" w:lineRule="auto"/>
        <w:ind w:firstLine="708"/>
      </w:pPr>
      <w:r w:rsidRPr="0056305B">
        <w:t>Klassieke conditi</w:t>
      </w:r>
      <w:r w:rsidR="009B2330" w:rsidRPr="0056305B">
        <w:t>onering en de Betekenis Analyse</w:t>
      </w:r>
    </w:p>
    <w:p w14:paraId="3AE482C9" w14:textId="77777777" w:rsidR="00BC0F22" w:rsidRPr="0056305B" w:rsidRDefault="009B2330" w:rsidP="003702AF">
      <w:pPr>
        <w:spacing w:line="276" w:lineRule="auto"/>
        <w:ind w:firstLine="708"/>
      </w:pPr>
      <w:r w:rsidRPr="0056305B">
        <w:t>Het Cognitieve therapiemodel (beknopt: overzicht)</w:t>
      </w:r>
    </w:p>
    <w:p w14:paraId="6B7A2A04" w14:textId="77777777" w:rsidR="00BC0F22" w:rsidRPr="0056305B" w:rsidRDefault="00BC0F22" w:rsidP="003702AF">
      <w:pPr>
        <w:spacing w:line="276" w:lineRule="auto"/>
        <w:ind w:firstLine="708"/>
      </w:pPr>
      <w:proofErr w:type="spellStart"/>
      <w:r w:rsidRPr="0056305B">
        <w:t>Operante</w:t>
      </w:r>
      <w:proofErr w:type="spellEnd"/>
      <w:r w:rsidRPr="0056305B">
        <w:t xml:space="preserve"> conditionering en de Functie Analyse</w:t>
      </w:r>
    </w:p>
    <w:p w14:paraId="48AAC2DB" w14:textId="77777777" w:rsidR="0002513E" w:rsidRPr="0056305B" w:rsidRDefault="0002513E" w:rsidP="003702AF">
      <w:pPr>
        <w:spacing w:line="276" w:lineRule="auto"/>
      </w:pPr>
    </w:p>
    <w:p w14:paraId="5A021882" w14:textId="77777777" w:rsidR="00BC0F22" w:rsidRPr="0056305B" w:rsidRDefault="00BC0F22" w:rsidP="003702AF">
      <w:pPr>
        <w:spacing w:line="276" w:lineRule="auto"/>
        <w:rPr>
          <w:u w:val="single"/>
        </w:rPr>
      </w:pPr>
      <w:r w:rsidRPr="0056305B">
        <w:rPr>
          <w:u w:val="single"/>
        </w:rPr>
        <w:t>Bestuderen:</w:t>
      </w:r>
    </w:p>
    <w:p w14:paraId="1D7321F9" w14:textId="77777777" w:rsidR="00BC0F22" w:rsidRPr="0056305B" w:rsidRDefault="00BC0F22" w:rsidP="003702AF">
      <w:pPr>
        <w:pStyle w:val="Lijstalinea"/>
        <w:numPr>
          <w:ilvl w:val="0"/>
          <w:numId w:val="11"/>
        </w:numPr>
        <w:spacing w:line="276" w:lineRule="auto"/>
      </w:pPr>
      <w:r w:rsidRPr="0056305B">
        <w:t>Uit Praktijkboek gedragstherapie</w:t>
      </w:r>
      <w:r w:rsidR="00FA057E" w:rsidRPr="0056305B">
        <w:t xml:space="preserve"> (2012)</w:t>
      </w:r>
      <w:r w:rsidRPr="0056305B">
        <w:t>:</w:t>
      </w:r>
    </w:p>
    <w:p w14:paraId="64EB12C4" w14:textId="77777777" w:rsidR="00BC0F22" w:rsidRPr="0056305B" w:rsidRDefault="00BC0F22" w:rsidP="003702AF">
      <w:pPr>
        <w:pStyle w:val="Lijstalinea"/>
        <w:numPr>
          <w:ilvl w:val="0"/>
          <w:numId w:val="12"/>
        </w:numPr>
        <w:spacing w:line="276" w:lineRule="auto"/>
      </w:pPr>
      <w:r w:rsidRPr="0056305B">
        <w:t>H.1.  De geschiedenis van de cognitieve gedragstherapie, p. 19-48 =</w:t>
      </w:r>
      <w:r w:rsidRPr="0056305B">
        <w:tab/>
      </w:r>
      <w:r w:rsidRPr="0056305B">
        <w:tab/>
      </w:r>
      <w:r w:rsidR="00652DF8" w:rsidRPr="0056305B">
        <w:tab/>
      </w:r>
      <w:r w:rsidRPr="0056305B">
        <w:t>28</w:t>
      </w:r>
    </w:p>
    <w:p w14:paraId="293BC3B8" w14:textId="77777777" w:rsidR="00BC0F22" w:rsidRPr="0056305B" w:rsidRDefault="00BC0F22" w:rsidP="003702AF">
      <w:pPr>
        <w:pStyle w:val="Lijstalinea"/>
        <w:numPr>
          <w:ilvl w:val="0"/>
          <w:numId w:val="12"/>
        </w:numPr>
        <w:spacing w:line="276" w:lineRule="auto"/>
      </w:pPr>
      <w:r w:rsidRPr="0056305B">
        <w:t>H.2.  Functie analyse: analyse van disfunctioneel gedrag, p. 49-</w:t>
      </w:r>
      <w:r w:rsidRPr="0056305B">
        <w:rPr>
          <w:u w:val="single"/>
        </w:rPr>
        <w:t>74</w:t>
      </w:r>
      <w:r w:rsidRPr="0056305B">
        <w:t xml:space="preserve"> = </w:t>
      </w:r>
      <w:r w:rsidRPr="0056305B">
        <w:tab/>
      </w:r>
      <w:r w:rsidR="00652DF8" w:rsidRPr="0056305B">
        <w:tab/>
      </w:r>
      <w:r w:rsidRPr="0056305B">
        <w:tab/>
        <w:t>25</w:t>
      </w:r>
    </w:p>
    <w:p w14:paraId="74D02D80" w14:textId="77777777" w:rsidR="00BC0F22" w:rsidRPr="0056305B" w:rsidRDefault="00BC0F22" w:rsidP="003702AF">
      <w:pPr>
        <w:pStyle w:val="Lijstalinea"/>
        <w:numPr>
          <w:ilvl w:val="0"/>
          <w:numId w:val="12"/>
        </w:numPr>
        <w:spacing w:line="276" w:lineRule="auto"/>
      </w:pPr>
      <w:r w:rsidRPr="0056305B">
        <w:t>H.3.  Betekenis analyse: analyse disfunctionele emotionele reacties, 91-</w:t>
      </w:r>
      <w:r w:rsidRPr="0056305B">
        <w:rPr>
          <w:u w:val="single"/>
        </w:rPr>
        <w:t>130</w:t>
      </w:r>
      <w:r w:rsidRPr="0056305B">
        <w:tab/>
      </w:r>
      <w:r w:rsidR="00652DF8" w:rsidRPr="0056305B">
        <w:tab/>
      </w:r>
      <w:r w:rsidRPr="0056305B">
        <w:t>40</w:t>
      </w:r>
    </w:p>
    <w:p w14:paraId="716E8886" w14:textId="77777777" w:rsidR="00BC0F22" w:rsidRPr="0056305B" w:rsidRDefault="00710FDE" w:rsidP="003702AF">
      <w:pPr>
        <w:pStyle w:val="Lijstalinea"/>
        <w:numPr>
          <w:ilvl w:val="0"/>
          <w:numId w:val="11"/>
        </w:numPr>
        <w:spacing w:line="276" w:lineRule="auto"/>
      </w:pPr>
      <w:r w:rsidRPr="0056305B">
        <w:t>H</w:t>
      </w:r>
      <w:r w:rsidR="00BC0F22" w:rsidRPr="0056305B">
        <w:t xml:space="preserve">erlezen: </w:t>
      </w:r>
      <w:proofErr w:type="spellStart"/>
      <w:r w:rsidR="00BC0F22" w:rsidRPr="0056305B">
        <w:t>powerpointpresentatie</w:t>
      </w:r>
      <w:proofErr w:type="spellEnd"/>
      <w:r w:rsidR="00BC0F22" w:rsidRPr="0056305B">
        <w:t xml:space="preserve"> voorscholing (voor zover als behandeld) </w:t>
      </w:r>
    </w:p>
    <w:p w14:paraId="29CC31A8" w14:textId="7CCB6E5F" w:rsidR="004E67A6" w:rsidRPr="0056305B" w:rsidRDefault="00BC0F22" w:rsidP="000D7287">
      <w:pPr>
        <w:spacing w:line="276" w:lineRule="auto"/>
        <w:ind w:firstLine="708"/>
      </w:pPr>
      <w:r w:rsidRPr="0056305B">
        <w:tab/>
      </w:r>
      <w:r w:rsidRPr="0056305B">
        <w:tab/>
      </w:r>
      <w:r w:rsidRPr="0056305B">
        <w:tab/>
      </w:r>
      <w:r w:rsidRPr="0056305B">
        <w:tab/>
      </w:r>
      <w:r w:rsidRPr="0056305B">
        <w:tab/>
      </w:r>
      <w:r w:rsidRPr="0056305B">
        <w:tab/>
      </w:r>
      <w:r w:rsidRPr="0056305B">
        <w:tab/>
      </w:r>
      <w:r w:rsidR="00652DF8" w:rsidRPr="0056305B">
        <w:tab/>
      </w:r>
      <w:r w:rsidR="00652DF8" w:rsidRPr="0056305B">
        <w:tab/>
      </w:r>
      <w:r w:rsidRPr="0056305B">
        <w:tab/>
      </w:r>
      <w:r w:rsidRPr="0056305B">
        <w:rPr>
          <w:u w:val="single"/>
        </w:rPr>
        <w:t xml:space="preserve">Tot:  93 </w:t>
      </w:r>
      <w:proofErr w:type="spellStart"/>
      <w:r w:rsidRPr="0056305B">
        <w:rPr>
          <w:u w:val="single"/>
        </w:rPr>
        <w:t>pags</w:t>
      </w:r>
      <w:proofErr w:type="spellEnd"/>
      <w:r w:rsidRPr="0056305B">
        <w:rPr>
          <w:u w:val="single"/>
        </w:rPr>
        <w:t>.</w:t>
      </w:r>
      <w:r w:rsidRPr="0056305B">
        <w:t xml:space="preserve"> </w:t>
      </w:r>
    </w:p>
    <w:p w14:paraId="1999BD3F" w14:textId="77777777" w:rsidR="004E67A6" w:rsidRPr="0056305B" w:rsidRDefault="004E67A6" w:rsidP="003702AF">
      <w:pPr>
        <w:spacing w:line="276" w:lineRule="auto"/>
        <w:rPr>
          <w:sz w:val="24"/>
          <w:szCs w:val="24"/>
        </w:rPr>
      </w:pPr>
    </w:p>
    <w:p w14:paraId="39FDCABE" w14:textId="77777777" w:rsidR="00BC0F22" w:rsidRPr="0056305B" w:rsidRDefault="00BC0F22" w:rsidP="003702AF">
      <w:pPr>
        <w:spacing w:line="276" w:lineRule="auto"/>
        <w:rPr>
          <w:u w:val="single"/>
        </w:rPr>
      </w:pPr>
      <w:r w:rsidRPr="0056305B">
        <w:rPr>
          <w:u w:val="single"/>
        </w:rPr>
        <w:t>Voor de volgende keer:</w:t>
      </w:r>
    </w:p>
    <w:p w14:paraId="58579EFB" w14:textId="77777777" w:rsidR="00BC0F22" w:rsidRPr="0056305B" w:rsidRDefault="00BC0F22" w:rsidP="003702AF">
      <w:pPr>
        <w:spacing w:line="276" w:lineRule="auto"/>
      </w:pPr>
      <w:r w:rsidRPr="0056305B">
        <w:t xml:space="preserve">Bestuderen </w:t>
      </w:r>
      <w:r w:rsidR="00874984" w:rsidRPr="0056305B">
        <w:t>literatuur</w:t>
      </w:r>
    </w:p>
    <w:p w14:paraId="347AF9B9" w14:textId="77777777" w:rsidR="00BC0F22" w:rsidRPr="0056305B" w:rsidRDefault="00AC134D" w:rsidP="003702AF">
      <w:pPr>
        <w:spacing w:line="276" w:lineRule="auto"/>
      </w:pPr>
      <w:r w:rsidRPr="0056305B">
        <w:t>M</w:t>
      </w:r>
      <w:r w:rsidR="00BC0F22" w:rsidRPr="0056305B">
        <w:t xml:space="preserve">aak </w:t>
      </w:r>
      <w:proofErr w:type="spellStart"/>
      <w:r w:rsidR="00BC0F22" w:rsidRPr="0056305B">
        <w:t>BA’s</w:t>
      </w:r>
      <w:proofErr w:type="spellEnd"/>
      <w:r w:rsidR="00BC0F22" w:rsidRPr="0056305B">
        <w:t xml:space="preserve"> van enkele uitgereikte cases</w:t>
      </w:r>
    </w:p>
    <w:p w14:paraId="6CCAEF51" w14:textId="77777777" w:rsidR="00BC0F22" w:rsidRPr="0056305B" w:rsidRDefault="00BC0F22" w:rsidP="003702AF">
      <w:pPr>
        <w:spacing w:line="276" w:lineRule="auto"/>
      </w:pPr>
      <w:r w:rsidRPr="0056305B">
        <w:t xml:space="preserve">Maak </w:t>
      </w:r>
      <w:proofErr w:type="spellStart"/>
      <w:r w:rsidRPr="0056305B">
        <w:t>FA’s</w:t>
      </w:r>
      <w:proofErr w:type="spellEnd"/>
      <w:r w:rsidRPr="0056305B">
        <w:t xml:space="preserve"> van enkele uitgereikte cases</w:t>
      </w:r>
    </w:p>
    <w:p w14:paraId="404BF0B6" w14:textId="77777777" w:rsidR="00BC0F22" w:rsidRPr="0056305B" w:rsidRDefault="00BC0F22" w:rsidP="003702AF">
      <w:pPr>
        <w:spacing w:line="276" w:lineRule="auto"/>
      </w:pPr>
      <w:r w:rsidRPr="0056305B">
        <w:t>Maak een probleemsamenhang/HT van een uitgereikte casus</w:t>
      </w:r>
      <w:r w:rsidR="007E43FC" w:rsidRPr="0056305B">
        <w:t xml:space="preserve"> </w:t>
      </w:r>
    </w:p>
    <w:p w14:paraId="3C5E3A61" w14:textId="77777777" w:rsidR="00BC0F22" w:rsidRPr="0056305B" w:rsidRDefault="00BC0F22" w:rsidP="003702AF">
      <w:pPr>
        <w:spacing w:line="276" w:lineRule="auto"/>
      </w:pPr>
      <w:r w:rsidRPr="0056305B">
        <w:t>Kies een ‘eigenaardig’ gedrag van jezelf, en kies een methode van kijken naar/registreren</w:t>
      </w:r>
    </w:p>
    <w:p w14:paraId="05F260ED" w14:textId="77777777" w:rsidR="00BC0F22" w:rsidRPr="0056305B" w:rsidRDefault="00BC0F22" w:rsidP="003702AF">
      <w:pPr>
        <w:spacing w:line="276" w:lineRule="auto"/>
      </w:pPr>
      <w:r w:rsidRPr="0056305B">
        <w:t>van dat gedrag. Hanteer de methode drie dagen.</w:t>
      </w:r>
    </w:p>
    <w:p w14:paraId="3E7D14BA" w14:textId="77777777" w:rsidR="003B159F" w:rsidRPr="0056305B" w:rsidRDefault="003B159F" w:rsidP="003702AF">
      <w:pPr>
        <w:spacing w:line="276" w:lineRule="auto"/>
      </w:pPr>
    </w:p>
    <w:p w14:paraId="5F90F8FD" w14:textId="77777777" w:rsidR="00F44601" w:rsidRPr="0056305B" w:rsidRDefault="00F44601" w:rsidP="003702AF">
      <w:pPr>
        <w:spacing w:line="276" w:lineRule="auto"/>
        <w:rPr>
          <w:sz w:val="22"/>
          <w:szCs w:val="22"/>
        </w:rPr>
      </w:pPr>
    </w:p>
    <w:p w14:paraId="57ACDE72" w14:textId="23562C7F" w:rsidR="000D7287" w:rsidRDefault="000D7287">
      <w:pPr>
        <w:rPr>
          <w:sz w:val="22"/>
          <w:szCs w:val="22"/>
        </w:rPr>
      </w:pPr>
      <w:r>
        <w:rPr>
          <w:sz w:val="22"/>
          <w:szCs w:val="22"/>
        </w:rPr>
        <w:br w:type="page"/>
      </w:r>
    </w:p>
    <w:p w14:paraId="40F49FA8" w14:textId="4C9133AA" w:rsidR="00987F5A" w:rsidRPr="0056305B" w:rsidRDefault="004828AF" w:rsidP="003702AF">
      <w:pPr>
        <w:spacing w:line="276" w:lineRule="auto"/>
      </w:pPr>
      <w:r w:rsidRPr="0056305B">
        <w:rPr>
          <w:b/>
          <w:u w:val="single"/>
        </w:rPr>
        <w:lastRenderedPageBreak/>
        <w:t>Bijeenkomst 3</w:t>
      </w:r>
      <w:r w:rsidR="00AE6DF2" w:rsidRPr="0056305B">
        <w:rPr>
          <w:b/>
          <w:u w:val="single"/>
        </w:rPr>
        <w:t>.</w:t>
      </w:r>
      <w:r w:rsidR="00AE6DF2" w:rsidRPr="0056305B">
        <w:rPr>
          <w:b/>
          <w:u w:val="single"/>
        </w:rPr>
        <w:tab/>
      </w:r>
      <w:r w:rsidR="00AE6DF2" w:rsidRPr="0056305B">
        <w:rPr>
          <w:b/>
          <w:u w:val="single"/>
        </w:rPr>
        <w:tab/>
      </w:r>
      <w:r w:rsidR="008B58F8" w:rsidRPr="0056305B">
        <w:rPr>
          <w:b/>
          <w:u w:val="single"/>
        </w:rPr>
        <w:t>Het CGT-proces</w:t>
      </w:r>
      <w:r w:rsidR="008B58F8" w:rsidRPr="0056305B">
        <w:rPr>
          <w:b/>
        </w:rPr>
        <w:tab/>
      </w:r>
      <w:r w:rsidR="008B58F8" w:rsidRPr="0056305B">
        <w:rPr>
          <w:b/>
        </w:rPr>
        <w:tab/>
      </w:r>
      <w:r w:rsidR="008B58F8" w:rsidRPr="0056305B">
        <w:rPr>
          <w:b/>
        </w:rPr>
        <w:tab/>
      </w:r>
      <w:r w:rsidR="00AE6DF2" w:rsidRPr="0056305B">
        <w:rPr>
          <w:b/>
        </w:rPr>
        <w:t>Docent(en):</w:t>
      </w:r>
      <w:r w:rsidR="00F76945" w:rsidRPr="0056305B">
        <w:t xml:space="preserve"> </w:t>
      </w:r>
      <w:r w:rsidR="00965D78" w:rsidRPr="0056305B">
        <w:tab/>
        <w:t>Leonie van Ginkel</w:t>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rPr>
          <w:b/>
        </w:rPr>
        <w:tab/>
      </w:r>
      <w:r w:rsidR="00965D78" w:rsidRPr="0056305B">
        <w:rPr>
          <w:b/>
        </w:rPr>
        <w:tab/>
      </w:r>
      <w:r w:rsidR="00EB5774">
        <w:t>Fenniek Plomp</w:t>
      </w:r>
    </w:p>
    <w:p w14:paraId="039DBE7C" w14:textId="77777777" w:rsidR="00481C31" w:rsidRPr="0056305B" w:rsidRDefault="00481C31" w:rsidP="003702AF">
      <w:pPr>
        <w:spacing w:line="276" w:lineRule="auto"/>
      </w:pPr>
    </w:p>
    <w:p w14:paraId="55A15557" w14:textId="77777777" w:rsidR="000F4292" w:rsidRPr="0056305B" w:rsidRDefault="000F4292" w:rsidP="003702AF">
      <w:pPr>
        <w:spacing w:line="276" w:lineRule="auto"/>
        <w:rPr>
          <w:u w:val="single"/>
        </w:rPr>
      </w:pPr>
      <w:r w:rsidRPr="0056305B">
        <w:rPr>
          <w:u w:val="single"/>
        </w:rPr>
        <w:t>Thematiek:</w:t>
      </w:r>
    </w:p>
    <w:p w14:paraId="2953D096" w14:textId="77777777" w:rsidR="000F4292" w:rsidRPr="0056305B" w:rsidRDefault="000F4292" w:rsidP="003702AF">
      <w:pPr>
        <w:spacing w:line="276" w:lineRule="auto"/>
        <w:ind w:firstLine="708"/>
      </w:pPr>
      <w:r w:rsidRPr="0056305B">
        <w:t>Het CGT-therapieproces: de kernstappen, o.a.:</w:t>
      </w:r>
    </w:p>
    <w:p w14:paraId="0F75C623" w14:textId="77777777" w:rsidR="000F4292" w:rsidRPr="0056305B" w:rsidRDefault="000F4292" w:rsidP="003702AF">
      <w:pPr>
        <w:spacing w:line="276" w:lineRule="auto"/>
        <w:ind w:left="705"/>
      </w:pPr>
      <w:r w:rsidRPr="0056305B">
        <w:t>Analyse klachtgebieden,</w:t>
      </w:r>
      <w:r w:rsidR="004260F1" w:rsidRPr="0056305B">
        <w:t xml:space="preserve"> p</w:t>
      </w:r>
      <w:r w:rsidRPr="0056305B">
        <w:t>robleemsamenhang,</w:t>
      </w:r>
      <w:r w:rsidR="004260F1" w:rsidRPr="0056305B">
        <w:t xml:space="preserve"> </w:t>
      </w:r>
      <w:r w:rsidRPr="0056305B">
        <w:t>probleemkeuze,</w:t>
      </w:r>
      <w:r w:rsidR="004260F1" w:rsidRPr="0056305B">
        <w:t xml:space="preserve"> </w:t>
      </w:r>
      <w:r w:rsidRPr="0056305B">
        <w:t>doelen,</w:t>
      </w:r>
      <w:r w:rsidR="004260F1" w:rsidRPr="0056305B">
        <w:t xml:space="preserve"> </w:t>
      </w:r>
      <w:r w:rsidR="00E168F2" w:rsidRPr="0056305B">
        <w:t>m</w:t>
      </w:r>
      <w:r w:rsidRPr="0056305B">
        <w:t>etingen/registraties</w:t>
      </w:r>
    </w:p>
    <w:p w14:paraId="343EF6AC" w14:textId="77777777" w:rsidR="000F4292" w:rsidRPr="0056305B" w:rsidRDefault="000F4292" w:rsidP="003702AF">
      <w:pPr>
        <w:spacing w:line="276" w:lineRule="auto"/>
      </w:pPr>
      <w:r w:rsidRPr="0056305B">
        <w:tab/>
        <w:t>Het CGT-proces en de ‘Eigen casus’</w:t>
      </w:r>
    </w:p>
    <w:p w14:paraId="6E89E2AC" w14:textId="77777777" w:rsidR="000F4292" w:rsidRPr="0056305B" w:rsidRDefault="000F4292" w:rsidP="003702AF">
      <w:pPr>
        <w:spacing w:line="276" w:lineRule="auto"/>
      </w:pPr>
      <w:r w:rsidRPr="0056305B">
        <w:tab/>
        <w:t>Aandacht voor huiswerk: FA, BA,  EV,  HT,  Registratie</w:t>
      </w:r>
      <w:r w:rsidRPr="0056305B">
        <w:tab/>
      </w:r>
    </w:p>
    <w:p w14:paraId="3AC9D78C" w14:textId="77777777" w:rsidR="0090383F" w:rsidRPr="0056305B" w:rsidRDefault="0090383F" w:rsidP="003702AF">
      <w:pPr>
        <w:spacing w:line="276" w:lineRule="auto"/>
      </w:pPr>
    </w:p>
    <w:p w14:paraId="6C5EE176" w14:textId="77777777" w:rsidR="00846315" w:rsidRPr="0056305B" w:rsidRDefault="000F4292" w:rsidP="003702AF">
      <w:pPr>
        <w:spacing w:line="276" w:lineRule="auto"/>
        <w:rPr>
          <w:u w:val="single"/>
        </w:rPr>
      </w:pPr>
      <w:r w:rsidRPr="0056305B">
        <w:rPr>
          <w:u w:val="single"/>
        </w:rPr>
        <w:t>Bestuderen:</w:t>
      </w:r>
      <w:r w:rsidRPr="0056305B">
        <w:t xml:space="preserve"> </w:t>
      </w:r>
    </w:p>
    <w:p w14:paraId="0EFC5046" w14:textId="77777777" w:rsidR="000F4292" w:rsidRPr="0056305B" w:rsidRDefault="004828AF" w:rsidP="003702AF">
      <w:pPr>
        <w:pStyle w:val="Lijstalinea"/>
        <w:numPr>
          <w:ilvl w:val="0"/>
          <w:numId w:val="8"/>
        </w:numPr>
        <w:spacing w:line="276" w:lineRule="auto"/>
      </w:pPr>
      <w:r w:rsidRPr="0056305B">
        <w:t xml:space="preserve">Stappen CGT-proces (Docent, </w:t>
      </w:r>
      <w:proofErr w:type="spellStart"/>
      <w:r w:rsidRPr="0056305B">
        <w:t>ogv</w:t>
      </w:r>
      <w:proofErr w:type="spellEnd"/>
      <w:r w:rsidR="000F4292" w:rsidRPr="0056305B">
        <w:t xml:space="preserve"> Korrelbo</w:t>
      </w:r>
      <w:r w:rsidRPr="0056305B">
        <w:t xml:space="preserve">om/ten </w:t>
      </w:r>
      <w:proofErr w:type="spellStart"/>
      <w:r w:rsidRPr="0056305B">
        <w:t>Broeke</w:t>
      </w:r>
      <w:proofErr w:type="spellEnd"/>
      <w:r w:rsidRPr="0056305B">
        <w:t>; Hermans/</w:t>
      </w:r>
      <w:proofErr w:type="spellStart"/>
      <w:r w:rsidRPr="0056305B">
        <w:t>Eelen</w:t>
      </w:r>
      <w:proofErr w:type="spellEnd"/>
      <w:r w:rsidRPr="0056305B">
        <w:t>/</w:t>
      </w:r>
      <w:proofErr w:type="spellStart"/>
      <w:r w:rsidR="000F4292" w:rsidRPr="0056305B">
        <w:t>Orle</w:t>
      </w:r>
      <w:r w:rsidRPr="0056305B">
        <w:t>mans</w:t>
      </w:r>
      <w:proofErr w:type="spellEnd"/>
      <w:r w:rsidR="000F4292" w:rsidRPr="0056305B">
        <w:t>)</w:t>
      </w:r>
      <w:r w:rsidR="000F4292" w:rsidRPr="0056305B">
        <w:tab/>
        <w:t>01</w:t>
      </w:r>
    </w:p>
    <w:p w14:paraId="00A05032" w14:textId="77777777" w:rsidR="000F4292" w:rsidRPr="0056305B" w:rsidRDefault="000F4292" w:rsidP="003702AF">
      <w:pPr>
        <w:pStyle w:val="Lijstalinea"/>
        <w:numPr>
          <w:ilvl w:val="0"/>
          <w:numId w:val="8"/>
        </w:numPr>
        <w:spacing w:line="276" w:lineRule="auto"/>
      </w:pPr>
      <w:r w:rsidRPr="0056305B">
        <w:t>Eerste gesprek/Analyse klachtgebieden (Docent, o.g.v. Hermans/</w:t>
      </w:r>
      <w:proofErr w:type="spellStart"/>
      <w:r w:rsidRPr="0056305B">
        <w:t>Eelen</w:t>
      </w:r>
      <w:proofErr w:type="spellEnd"/>
      <w:r w:rsidRPr="0056305B">
        <w:t>/</w:t>
      </w:r>
      <w:proofErr w:type="spellStart"/>
      <w:r w:rsidRPr="0056305B">
        <w:t>Orlemans</w:t>
      </w:r>
      <w:proofErr w:type="spellEnd"/>
      <w:r w:rsidRPr="0056305B">
        <w:t>)</w:t>
      </w:r>
      <w:r w:rsidRPr="0056305B">
        <w:tab/>
        <w:t>01</w:t>
      </w:r>
    </w:p>
    <w:p w14:paraId="78C72CB9" w14:textId="77777777" w:rsidR="000F4292" w:rsidRPr="0056305B" w:rsidRDefault="000F4292" w:rsidP="003702AF">
      <w:pPr>
        <w:pStyle w:val="Lijstalinea"/>
        <w:numPr>
          <w:ilvl w:val="0"/>
          <w:numId w:val="8"/>
        </w:numPr>
        <w:spacing w:line="276" w:lineRule="auto"/>
      </w:pPr>
      <w:proofErr w:type="spellStart"/>
      <w:r w:rsidRPr="0056305B">
        <w:t>Wispelweij</w:t>
      </w:r>
      <w:proofErr w:type="spellEnd"/>
      <w:r w:rsidRPr="0056305B">
        <w:t xml:space="preserve">: </w:t>
      </w:r>
      <w:proofErr w:type="spellStart"/>
      <w:r w:rsidRPr="0056305B">
        <w:t>Betekenisgevende</w:t>
      </w:r>
      <w:proofErr w:type="spellEnd"/>
      <w:r w:rsidRPr="0056305B">
        <w:t xml:space="preserve"> gedragstherapie: model probleemsamenhang</w:t>
      </w:r>
      <w:r w:rsidRPr="0056305B">
        <w:tab/>
      </w:r>
      <w:r w:rsidRPr="0056305B">
        <w:tab/>
        <w:t>07</w:t>
      </w:r>
    </w:p>
    <w:p w14:paraId="0C0BB500" w14:textId="77777777" w:rsidR="000F4292" w:rsidRPr="0056305B" w:rsidRDefault="000F4292" w:rsidP="003702AF">
      <w:pPr>
        <w:pStyle w:val="Lijstalinea"/>
        <w:numPr>
          <w:ilvl w:val="0"/>
          <w:numId w:val="8"/>
        </w:numPr>
        <w:spacing w:line="276" w:lineRule="auto"/>
      </w:pPr>
      <w:r w:rsidRPr="0056305B">
        <w:t>M.b.t. de Holistische theorie (Docent, m.n.</w:t>
      </w:r>
      <w:r w:rsidR="00FA057E" w:rsidRPr="0056305B">
        <w:t xml:space="preserve"> o.g.v. Hermans/</w:t>
      </w:r>
      <w:proofErr w:type="spellStart"/>
      <w:r w:rsidR="00FA057E" w:rsidRPr="0056305B">
        <w:t>Eelen</w:t>
      </w:r>
      <w:proofErr w:type="spellEnd"/>
      <w:r w:rsidR="00FA057E" w:rsidRPr="0056305B">
        <w:t>/</w:t>
      </w:r>
      <w:proofErr w:type="spellStart"/>
      <w:r w:rsidR="00FA057E" w:rsidRPr="0056305B">
        <w:t>Orlemans</w:t>
      </w:r>
      <w:proofErr w:type="spellEnd"/>
      <w:r w:rsidR="00FA057E" w:rsidRPr="0056305B">
        <w:t>)</w:t>
      </w:r>
      <w:r w:rsidRPr="0056305B">
        <w:tab/>
      </w:r>
      <w:r w:rsidRPr="0056305B">
        <w:tab/>
        <w:t>03</w:t>
      </w:r>
    </w:p>
    <w:p w14:paraId="382B7F91" w14:textId="77777777" w:rsidR="009903D5" w:rsidRPr="0056305B" w:rsidRDefault="008C5C25" w:rsidP="003702AF">
      <w:pPr>
        <w:pStyle w:val="Lijstalinea"/>
        <w:numPr>
          <w:ilvl w:val="0"/>
          <w:numId w:val="8"/>
        </w:numPr>
        <w:spacing w:line="276" w:lineRule="auto"/>
      </w:pPr>
      <w:r w:rsidRPr="0056305B">
        <w:t>M.b.t. criteria voor probleemkeuze</w:t>
      </w:r>
      <w:r w:rsidR="00FA057E" w:rsidRPr="0056305B">
        <w:t xml:space="preserve"> (Docent, o.g.v. Hermans/</w:t>
      </w:r>
      <w:proofErr w:type="spellStart"/>
      <w:r w:rsidR="00FA057E" w:rsidRPr="0056305B">
        <w:t>Eelen</w:t>
      </w:r>
      <w:proofErr w:type="spellEnd"/>
      <w:r w:rsidR="00FA057E" w:rsidRPr="0056305B">
        <w:t xml:space="preserve">, </w:t>
      </w:r>
      <w:proofErr w:type="spellStart"/>
      <w:r w:rsidR="00FA057E" w:rsidRPr="0056305B">
        <w:t>Orlemans</w:t>
      </w:r>
      <w:proofErr w:type="spellEnd"/>
      <w:r w:rsidR="00FA057E" w:rsidRPr="0056305B">
        <w:t>)</w:t>
      </w:r>
      <w:r w:rsidRPr="0056305B">
        <w:tab/>
      </w:r>
      <w:r w:rsidR="009903D5" w:rsidRPr="0056305B">
        <w:tab/>
        <w:t>01</w:t>
      </w:r>
    </w:p>
    <w:p w14:paraId="77C9AAD9" w14:textId="77777777" w:rsidR="000F4292" w:rsidRPr="0056305B" w:rsidRDefault="00987F5A" w:rsidP="003702AF">
      <w:pPr>
        <w:pStyle w:val="Lijstalinea"/>
        <w:numPr>
          <w:ilvl w:val="0"/>
          <w:numId w:val="8"/>
        </w:numPr>
        <w:spacing w:line="276" w:lineRule="auto"/>
      </w:pPr>
      <w:r w:rsidRPr="0056305B">
        <w:t>U</w:t>
      </w:r>
      <w:r w:rsidR="000F4292" w:rsidRPr="0056305B">
        <w:t xml:space="preserve">it </w:t>
      </w:r>
      <w:r w:rsidR="00370AB1" w:rsidRPr="0056305B">
        <w:t>Geïntegreerde</w:t>
      </w:r>
      <w:r w:rsidR="000F4292" w:rsidRPr="0056305B">
        <w:t xml:space="preserve"> cognitieve gedragstherapie</w:t>
      </w:r>
      <w:r w:rsidR="002416CA" w:rsidRPr="0056305B">
        <w:t xml:space="preserve"> (2014)</w:t>
      </w:r>
    </w:p>
    <w:p w14:paraId="0EAC4A7C" w14:textId="77777777" w:rsidR="000F4292" w:rsidRPr="0056305B" w:rsidRDefault="000F4292" w:rsidP="003702AF">
      <w:pPr>
        <w:pStyle w:val="Lijstalinea"/>
        <w:numPr>
          <w:ilvl w:val="0"/>
          <w:numId w:val="9"/>
        </w:numPr>
        <w:spacing w:line="276" w:lineRule="auto"/>
      </w:pPr>
      <w:r w:rsidRPr="0056305B">
        <w:t>H.7.  Cognitief-gedragstherapeutisch proces; een overzicht, p. 207-</w:t>
      </w:r>
      <w:r w:rsidR="00DD7957" w:rsidRPr="0056305B">
        <w:t>224, 237-255</w:t>
      </w:r>
      <w:r w:rsidR="00DD7957" w:rsidRPr="0056305B">
        <w:tab/>
        <w:t>35</w:t>
      </w:r>
    </w:p>
    <w:p w14:paraId="02B23012" w14:textId="77777777" w:rsidR="000F4292" w:rsidRPr="0056305B" w:rsidRDefault="000F4292" w:rsidP="003702AF">
      <w:pPr>
        <w:pStyle w:val="Lijstalinea"/>
        <w:numPr>
          <w:ilvl w:val="0"/>
          <w:numId w:val="9"/>
        </w:numPr>
        <w:spacing w:line="276" w:lineRule="auto"/>
      </w:pPr>
      <w:r w:rsidRPr="0056305B">
        <w:t>H.11. Diagnostiek van aangrijpingspunten: registraties, p. 397-418</w:t>
      </w:r>
      <w:r w:rsidRPr="0056305B">
        <w:tab/>
      </w:r>
      <w:r w:rsidRPr="0056305B">
        <w:tab/>
      </w:r>
      <w:r w:rsidRPr="0056305B">
        <w:tab/>
        <w:t>20</w:t>
      </w:r>
    </w:p>
    <w:p w14:paraId="08EADEC9" w14:textId="77777777" w:rsidR="000F4292" w:rsidRPr="0056305B" w:rsidRDefault="000F4292" w:rsidP="003702AF">
      <w:pPr>
        <w:pStyle w:val="Lijstalinea"/>
        <w:numPr>
          <w:ilvl w:val="0"/>
          <w:numId w:val="8"/>
        </w:numPr>
        <w:spacing w:line="276" w:lineRule="auto"/>
      </w:pPr>
      <w:r w:rsidRPr="0056305B">
        <w:t>Materiaal docent:</w:t>
      </w:r>
    </w:p>
    <w:p w14:paraId="357179FF" w14:textId="77777777" w:rsidR="00846315" w:rsidRPr="0056305B" w:rsidRDefault="00CB7369" w:rsidP="003702AF">
      <w:pPr>
        <w:pStyle w:val="Lijstalinea"/>
        <w:numPr>
          <w:ilvl w:val="0"/>
          <w:numId w:val="10"/>
        </w:numPr>
        <w:spacing w:line="276" w:lineRule="auto"/>
      </w:pPr>
      <w:r w:rsidRPr="0056305B">
        <w:t>S</w:t>
      </w:r>
      <w:r w:rsidR="000F4292" w:rsidRPr="0056305B">
        <w:t xml:space="preserve">tructuur van een therapiezitting (Docent, o.g.v. </w:t>
      </w:r>
      <w:r w:rsidRPr="0056305B">
        <w:t xml:space="preserve">H/E/O; </w:t>
      </w:r>
      <w:proofErr w:type="spellStart"/>
      <w:r w:rsidRPr="0056305B">
        <w:t>Bogels</w:t>
      </w:r>
      <w:proofErr w:type="spellEnd"/>
      <w:r w:rsidRPr="0056305B">
        <w:t xml:space="preserve">/van </w:t>
      </w:r>
      <w:proofErr w:type="spellStart"/>
      <w:r w:rsidRPr="0056305B">
        <w:t>Oppen</w:t>
      </w:r>
      <w:proofErr w:type="spellEnd"/>
      <w:r w:rsidRPr="0056305B">
        <w:t>, K/</w:t>
      </w:r>
      <w:proofErr w:type="spellStart"/>
      <w:r w:rsidRPr="0056305B">
        <w:t>tBr</w:t>
      </w:r>
      <w:proofErr w:type="spellEnd"/>
      <w:r w:rsidRPr="0056305B">
        <w:t>)</w:t>
      </w:r>
      <w:r w:rsidR="000F4292" w:rsidRPr="0056305B">
        <w:t>02</w:t>
      </w:r>
    </w:p>
    <w:p w14:paraId="5D620637" w14:textId="7C07D5B9" w:rsidR="000F4292" w:rsidRPr="0056305B" w:rsidRDefault="00987F5A" w:rsidP="003702AF">
      <w:pPr>
        <w:spacing w:line="276" w:lineRule="auto"/>
        <w:rPr>
          <w:u w:val="single"/>
        </w:rPr>
      </w:pPr>
      <w:r w:rsidRPr="0056305B">
        <w:tab/>
      </w:r>
      <w:r w:rsidR="00846315" w:rsidRPr="0056305B">
        <w:tab/>
      </w:r>
      <w:r w:rsidR="00846315" w:rsidRPr="0056305B">
        <w:tab/>
      </w:r>
      <w:r w:rsidR="00846315" w:rsidRPr="0056305B">
        <w:tab/>
      </w:r>
      <w:r w:rsidR="00846315" w:rsidRPr="0056305B">
        <w:tab/>
      </w:r>
      <w:r w:rsidR="00846315" w:rsidRPr="0056305B">
        <w:tab/>
      </w:r>
      <w:r w:rsidR="00846315" w:rsidRPr="0056305B">
        <w:tab/>
      </w:r>
      <w:r w:rsidR="00846315" w:rsidRPr="0056305B">
        <w:tab/>
      </w:r>
      <w:r w:rsidR="00846315" w:rsidRPr="0056305B">
        <w:tab/>
      </w:r>
      <w:r w:rsidR="00846315" w:rsidRPr="0056305B">
        <w:tab/>
      </w:r>
      <w:r w:rsidR="00CB7369" w:rsidRPr="0056305B">
        <w:tab/>
      </w:r>
      <w:r w:rsidR="00DD7957" w:rsidRPr="0056305B">
        <w:rPr>
          <w:u w:val="single"/>
        </w:rPr>
        <w:t xml:space="preserve">Tot: </w:t>
      </w:r>
      <w:r w:rsidR="00DE6DF5" w:rsidRPr="0056305B">
        <w:rPr>
          <w:u w:val="single"/>
        </w:rPr>
        <w:t xml:space="preserve">     70</w:t>
      </w:r>
    </w:p>
    <w:p w14:paraId="14954DB1" w14:textId="77777777" w:rsidR="00CB7369" w:rsidRPr="0056305B" w:rsidRDefault="00CB7369" w:rsidP="003702AF">
      <w:pPr>
        <w:spacing w:line="276" w:lineRule="auto"/>
        <w:rPr>
          <w:u w:val="single"/>
        </w:rPr>
      </w:pPr>
    </w:p>
    <w:p w14:paraId="3ED22D62" w14:textId="77777777" w:rsidR="00987F5A" w:rsidRPr="0056305B" w:rsidRDefault="00987F5A" w:rsidP="003702AF">
      <w:pPr>
        <w:spacing w:line="276" w:lineRule="auto"/>
      </w:pPr>
      <w:r w:rsidRPr="0056305B">
        <w:t>*</w:t>
      </w:r>
      <w:r w:rsidR="00B12612" w:rsidRPr="0056305B">
        <w:t>)</w:t>
      </w:r>
      <w:r w:rsidRPr="0056305B">
        <w:t xml:space="preserve"> Uit Praktijkboek gedragstherapie (2012)</w:t>
      </w:r>
    </w:p>
    <w:p w14:paraId="2023D747" w14:textId="77777777" w:rsidR="00987F5A" w:rsidRPr="0056305B" w:rsidRDefault="00987F5A" w:rsidP="003702AF">
      <w:pPr>
        <w:pStyle w:val="Lijstalinea"/>
        <w:numPr>
          <w:ilvl w:val="0"/>
          <w:numId w:val="10"/>
        </w:numPr>
        <w:spacing w:line="276" w:lineRule="auto"/>
      </w:pPr>
      <w:r w:rsidRPr="0056305B">
        <w:t>H.4.  Het gedragstherapeutisch proces (HT, behandelplan), p. 143-</w:t>
      </w:r>
      <w:r w:rsidRPr="0056305B">
        <w:rPr>
          <w:u w:val="single"/>
        </w:rPr>
        <w:t>180</w:t>
      </w:r>
      <w:r w:rsidRPr="0056305B">
        <w:t xml:space="preserve"> </w:t>
      </w:r>
      <w:r w:rsidRPr="0056305B">
        <w:tab/>
      </w:r>
      <w:r w:rsidRPr="0056305B">
        <w:tab/>
        <w:t>37</w:t>
      </w:r>
    </w:p>
    <w:p w14:paraId="1A068DFF" w14:textId="77777777" w:rsidR="00987F5A" w:rsidRPr="0056305B" w:rsidRDefault="00987F5A" w:rsidP="003702AF">
      <w:pPr>
        <w:spacing w:line="276" w:lineRule="auto"/>
        <w:rPr>
          <w:u w:val="single"/>
        </w:rPr>
      </w:pPr>
    </w:p>
    <w:p w14:paraId="088222E4" w14:textId="77777777" w:rsidR="000F4292" w:rsidRPr="0056305B" w:rsidRDefault="000F4292" w:rsidP="003702AF">
      <w:pPr>
        <w:spacing w:line="276" w:lineRule="auto"/>
      </w:pPr>
    </w:p>
    <w:p w14:paraId="4ECB242D" w14:textId="77777777" w:rsidR="00BC043D" w:rsidRPr="0056305B" w:rsidRDefault="00BC043D" w:rsidP="003702AF">
      <w:pPr>
        <w:spacing w:line="276" w:lineRule="auto"/>
        <w:jc w:val="both"/>
      </w:pPr>
      <w:bookmarkStart w:id="0" w:name="_Hlk62808705"/>
    </w:p>
    <w:p w14:paraId="6237ADD6" w14:textId="77777777" w:rsidR="00437381" w:rsidRPr="0056305B" w:rsidRDefault="00437381" w:rsidP="003702AF">
      <w:pPr>
        <w:spacing w:line="276" w:lineRule="auto"/>
      </w:pPr>
    </w:p>
    <w:p w14:paraId="0D14C7BB" w14:textId="77777777" w:rsidR="00993C0E" w:rsidRPr="0056305B" w:rsidRDefault="00E56F5C" w:rsidP="003702AF">
      <w:pPr>
        <w:spacing w:line="276" w:lineRule="auto"/>
        <w:rPr>
          <w:u w:val="single"/>
        </w:rPr>
      </w:pPr>
      <w:r w:rsidRPr="0056305B">
        <w:rPr>
          <w:u w:val="single"/>
        </w:rPr>
        <w:t>Voor de volgende keer</w:t>
      </w:r>
      <w:r w:rsidR="009C66BB" w:rsidRPr="0056305B">
        <w:rPr>
          <w:u w:val="single"/>
        </w:rPr>
        <w:t>:</w:t>
      </w:r>
    </w:p>
    <w:p w14:paraId="713F145E" w14:textId="77777777" w:rsidR="009C66BB" w:rsidRPr="0056305B" w:rsidRDefault="00815202" w:rsidP="003702AF">
      <w:pPr>
        <w:spacing w:line="276" w:lineRule="auto"/>
        <w:rPr>
          <w:u w:val="single"/>
        </w:rPr>
      </w:pPr>
      <w:r w:rsidRPr="0056305B">
        <w:t>Bestuderen literatuur</w:t>
      </w:r>
      <w:r w:rsidR="00692EE4" w:rsidRPr="0056305B">
        <w:t xml:space="preserve"> </w:t>
      </w:r>
    </w:p>
    <w:p w14:paraId="1BFD4646" w14:textId="77777777" w:rsidR="009C66BB" w:rsidRPr="0056305B" w:rsidRDefault="008A2DF2" w:rsidP="003702AF">
      <w:pPr>
        <w:spacing w:line="276" w:lineRule="auto"/>
      </w:pPr>
      <w:r w:rsidRPr="0056305B">
        <w:t>Bestuderen stappenplannen Cognitieve technieken</w:t>
      </w:r>
    </w:p>
    <w:p w14:paraId="5E7DA31A" w14:textId="77777777" w:rsidR="00BD539F" w:rsidRPr="0056305B" w:rsidRDefault="00BD539F" w:rsidP="003702AF">
      <w:pPr>
        <w:spacing w:line="276" w:lineRule="auto"/>
      </w:pPr>
      <w:r w:rsidRPr="0056305B">
        <w:t>Maken resterende BA/</w:t>
      </w:r>
      <w:proofErr w:type="spellStart"/>
      <w:r w:rsidRPr="0056305B">
        <w:t>FA’s</w:t>
      </w:r>
      <w:proofErr w:type="spellEnd"/>
      <w:r w:rsidRPr="0056305B">
        <w:t xml:space="preserve"> n.a.v. vignetten</w:t>
      </w:r>
    </w:p>
    <w:bookmarkEnd w:id="0"/>
    <w:p w14:paraId="14E6F4B7" w14:textId="46A20CD8" w:rsidR="0056305B" w:rsidRDefault="0056305B">
      <w:r>
        <w:br w:type="page"/>
      </w:r>
    </w:p>
    <w:p w14:paraId="5869148C" w14:textId="77777777" w:rsidR="00437381" w:rsidRPr="0056305B" w:rsidRDefault="00735E65" w:rsidP="003702AF">
      <w:pPr>
        <w:spacing w:line="276" w:lineRule="auto"/>
      </w:pPr>
      <w:r w:rsidRPr="0056305B">
        <w:rPr>
          <w:b/>
          <w:u w:val="single"/>
        </w:rPr>
        <w:lastRenderedPageBreak/>
        <w:t>Bijeenkomst 4</w:t>
      </w:r>
      <w:r w:rsidR="00AE6DF2" w:rsidRPr="0056305B">
        <w:rPr>
          <w:b/>
          <w:u w:val="single"/>
        </w:rPr>
        <w:t>.</w:t>
      </w:r>
      <w:r w:rsidR="00AE6DF2" w:rsidRPr="0056305B">
        <w:rPr>
          <w:b/>
          <w:u w:val="single"/>
        </w:rPr>
        <w:tab/>
      </w:r>
      <w:r w:rsidR="008B58F8" w:rsidRPr="0056305B">
        <w:rPr>
          <w:b/>
          <w:u w:val="single"/>
        </w:rPr>
        <w:t xml:space="preserve"> Cognitieve therapie</w:t>
      </w:r>
      <w:r w:rsidR="00AE6DF2" w:rsidRPr="0056305B">
        <w:rPr>
          <w:b/>
        </w:rPr>
        <w:tab/>
      </w:r>
      <w:r w:rsidR="00AE6DF2" w:rsidRPr="0056305B">
        <w:rPr>
          <w:b/>
        </w:rPr>
        <w:tab/>
      </w:r>
      <w:r w:rsidR="00AE6DF2" w:rsidRPr="0056305B">
        <w:rPr>
          <w:b/>
        </w:rPr>
        <w:tab/>
      </w:r>
      <w:r w:rsidR="00AE6DF2" w:rsidRPr="0056305B">
        <w:rPr>
          <w:b/>
        </w:rPr>
        <w:tab/>
        <w:t>Docent(en):</w:t>
      </w:r>
      <w:r w:rsidR="00F76945" w:rsidRPr="0056305B">
        <w:t xml:space="preserve"> </w:t>
      </w:r>
      <w:r w:rsidR="00965D78" w:rsidRPr="0056305B">
        <w:tab/>
        <w:t>Leonie van Ginkel</w:t>
      </w:r>
    </w:p>
    <w:p w14:paraId="5246158D" w14:textId="54088662" w:rsidR="00993C0E" w:rsidRPr="0056305B" w:rsidRDefault="003638A4" w:rsidP="003702AF">
      <w:pPr>
        <w:spacing w:line="276" w:lineRule="auto"/>
      </w:pPr>
      <w:r w:rsidRPr="0056305B">
        <w:t xml:space="preserve">     </w:t>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965D78" w:rsidRPr="0056305B">
        <w:tab/>
      </w:r>
      <w:r w:rsidR="00EB5774">
        <w:t>Fenniek Plomp</w:t>
      </w:r>
    </w:p>
    <w:p w14:paraId="65B5A221" w14:textId="77777777" w:rsidR="004A653B" w:rsidRPr="0056305B" w:rsidRDefault="004A653B" w:rsidP="003702AF">
      <w:pPr>
        <w:spacing w:line="276" w:lineRule="auto"/>
      </w:pPr>
    </w:p>
    <w:p w14:paraId="0419B903" w14:textId="77777777" w:rsidR="009C66BB" w:rsidRPr="0056305B" w:rsidRDefault="003638A4" w:rsidP="003702AF">
      <w:pPr>
        <w:spacing w:line="276" w:lineRule="auto"/>
        <w:rPr>
          <w:u w:val="single"/>
        </w:rPr>
      </w:pPr>
      <w:r w:rsidRPr="0056305B">
        <w:rPr>
          <w:u w:val="single"/>
        </w:rPr>
        <w:t>Thematiek:</w:t>
      </w:r>
    </w:p>
    <w:p w14:paraId="69DB6694" w14:textId="77777777" w:rsidR="00E965DB" w:rsidRPr="0056305B" w:rsidRDefault="00E965DB" w:rsidP="003702AF">
      <w:pPr>
        <w:spacing w:line="276" w:lineRule="auto"/>
      </w:pPr>
      <w:r w:rsidRPr="0056305B">
        <w:tab/>
        <w:t>Cogn</w:t>
      </w:r>
      <w:r w:rsidR="006812A8" w:rsidRPr="0056305B">
        <w:t>itieve ther</w:t>
      </w:r>
      <w:r w:rsidRPr="0056305B">
        <w:t>apie</w:t>
      </w:r>
      <w:r w:rsidR="007840B9" w:rsidRPr="0056305B">
        <w:t xml:space="preserve"> + herhaling FA/BA</w:t>
      </w:r>
    </w:p>
    <w:p w14:paraId="20FB2857" w14:textId="77777777" w:rsidR="000D290C" w:rsidRPr="0056305B" w:rsidRDefault="00287FB0" w:rsidP="003702AF">
      <w:pPr>
        <w:spacing w:line="276" w:lineRule="auto"/>
        <w:rPr>
          <w:u w:val="single"/>
        </w:rPr>
      </w:pPr>
      <w:r w:rsidRPr="0056305B">
        <w:tab/>
        <w:t>Enkele Cognitieve</w:t>
      </w:r>
      <w:r w:rsidR="000D290C" w:rsidRPr="0056305B">
        <w:t xml:space="preserve"> CGT-technieken</w:t>
      </w:r>
    </w:p>
    <w:p w14:paraId="5E474CA6" w14:textId="37F1F45F" w:rsidR="00E965DB" w:rsidRPr="0056305B" w:rsidRDefault="00CC1503" w:rsidP="003702AF">
      <w:pPr>
        <w:spacing w:line="276" w:lineRule="auto"/>
      </w:pPr>
      <w:r w:rsidRPr="0056305B">
        <w:tab/>
        <w:t>Therapeutische context</w:t>
      </w:r>
      <w:r w:rsidR="009D67A1" w:rsidRPr="0056305B">
        <w:t xml:space="preserve">, </w:t>
      </w:r>
      <w:proofErr w:type="spellStart"/>
      <w:r w:rsidR="009D67A1" w:rsidRPr="0056305B">
        <w:t>Interactionele</w:t>
      </w:r>
      <w:proofErr w:type="spellEnd"/>
      <w:r w:rsidR="009D67A1" w:rsidRPr="0056305B">
        <w:t xml:space="preserve"> </w:t>
      </w:r>
      <w:r w:rsidR="009A5046" w:rsidRPr="0056305B">
        <w:t>strategieën</w:t>
      </w:r>
      <w:r w:rsidR="009D67A1" w:rsidRPr="0056305B">
        <w:t xml:space="preserve"> (1)</w:t>
      </w:r>
    </w:p>
    <w:p w14:paraId="70545B3C" w14:textId="77777777" w:rsidR="00993C0E" w:rsidRPr="0056305B" w:rsidRDefault="00993C0E" w:rsidP="003702AF">
      <w:pPr>
        <w:spacing w:line="276" w:lineRule="auto"/>
      </w:pPr>
    </w:p>
    <w:p w14:paraId="6F3D1251" w14:textId="77777777" w:rsidR="000D6498" w:rsidRPr="0056305B" w:rsidRDefault="00CE0213" w:rsidP="003702AF">
      <w:pPr>
        <w:spacing w:line="276" w:lineRule="auto"/>
        <w:rPr>
          <w:u w:val="single"/>
        </w:rPr>
      </w:pPr>
      <w:r w:rsidRPr="0056305B">
        <w:t xml:space="preserve"> </w:t>
      </w:r>
      <w:r w:rsidR="006812A8" w:rsidRPr="0056305B">
        <w:rPr>
          <w:u w:val="single"/>
        </w:rPr>
        <w:t>Bestuderen:</w:t>
      </w:r>
    </w:p>
    <w:p w14:paraId="14F4A1A4" w14:textId="77777777" w:rsidR="000D6498" w:rsidRPr="0056305B" w:rsidRDefault="00672980" w:rsidP="003702AF">
      <w:pPr>
        <w:pStyle w:val="Lijstalinea"/>
        <w:numPr>
          <w:ilvl w:val="0"/>
          <w:numId w:val="8"/>
        </w:numPr>
        <w:spacing w:line="276" w:lineRule="auto"/>
      </w:pPr>
      <w:r w:rsidRPr="0056305B">
        <w:t>Uit Praktijkboek Gedragstherapi</w:t>
      </w:r>
      <w:r w:rsidR="00735E65" w:rsidRPr="0056305B">
        <w:t>e:</w:t>
      </w:r>
    </w:p>
    <w:p w14:paraId="07E9DFEE" w14:textId="77777777" w:rsidR="005D32FB" w:rsidRPr="0056305B" w:rsidRDefault="005D32FB" w:rsidP="003702AF">
      <w:pPr>
        <w:pStyle w:val="Lijstalinea"/>
        <w:numPr>
          <w:ilvl w:val="0"/>
          <w:numId w:val="13"/>
        </w:numPr>
        <w:spacing w:line="276" w:lineRule="auto"/>
      </w:pPr>
      <w:r w:rsidRPr="0056305B">
        <w:t>H.7. Cognitieve therapie, p. 247-275</w:t>
      </w:r>
      <w:r w:rsidRPr="0056305B">
        <w:tab/>
      </w:r>
      <w:r w:rsidRPr="0056305B">
        <w:tab/>
      </w:r>
      <w:r w:rsidRPr="0056305B">
        <w:tab/>
      </w:r>
      <w:r w:rsidRPr="0056305B">
        <w:tab/>
      </w:r>
      <w:r w:rsidRPr="0056305B">
        <w:tab/>
      </w:r>
      <w:r w:rsidRPr="0056305B">
        <w:tab/>
        <w:t>53</w:t>
      </w:r>
    </w:p>
    <w:p w14:paraId="32406EA6" w14:textId="35951989" w:rsidR="005D32FB" w:rsidRPr="00816B7C" w:rsidRDefault="00735E65" w:rsidP="003702AF">
      <w:pPr>
        <w:pStyle w:val="Lijstalinea"/>
        <w:numPr>
          <w:ilvl w:val="0"/>
          <w:numId w:val="8"/>
        </w:numPr>
        <w:spacing w:line="276" w:lineRule="auto"/>
      </w:pPr>
      <w:r w:rsidRPr="00816B7C">
        <w:t>Uit: Cognitieve therapie</w:t>
      </w:r>
      <w:r w:rsidR="00095D5E" w:rsidRPr="00816B7C">
        <w:t xml:space="preserve">: </w:t>
      </w:r>
      <w:r w:rsidR="005D32FB" w:rsidRPr="00816B7C">
        <w:t>theorie en praktijk</w:t>
      </w:r>
      <w:r w:rsidR="002416CA" w:rsidRPr="00816B7C">
        <w:t xml:space="preserve"> (201</w:t>
      </w:r>
      <w:r w:rsidR="00816B7C" w:rsidRPr="00816B7C">
        <w:t>9</w:t>
      </w:r>
      <w:r w:rsidR="002416CA" w:rsidRPr="00816B7C">
        <w:t>)</w:t>
      </w:r>
      <w:r w:rsidR="005D32FB" w:rsidRPr="00816B7C">
        <w:t>:</w:t>
      </w:r>
    </w:p>
    <w:p w14:paraId="6CE1B131" w14:textId="6AD8A7AE" w:rsidR="005D32FB" w:rsidRPr="0056305B" w:rsidRDefault="005D32FB" w:rsidP="003702AF">
      <w:pPr>
        <w:pStyle w:val="Lijstalinea"/>
        <w:numPr>
          <w:ilvl w:val="0"/>
          <w:numId w:val="13"/>
        </w:numPr>
        <w:spacing w:line="276" w:lineRule="auto"/>
      </w:pPr>
      <w:r w:rsidRPr="00816B7C">
        <w:t xml:space="preserve">H.2.  Algemene aspecten van cognitieve therapie, p. </w:t>
      </w:r>
      <w:r w:rsidR="00816B7C" w:rsidRPr="00816B7C">
        <w:t>2</w:t>
      </w:r>
      <w:r w:rsidRPr="00816B7C">
        <w:t>2-4</w:t>
      </w:r>
      <w:r w:rsidR="00816B7C" w:rsidRPr="00816B7C">
        <w:t>4</w:t>
      </w:r>
      <w:r w:rsidRPr="0056305B">
        <w:tab/>
      </w:r>
      <w:r w:rsidRPr="0056305B">
        <w:tab/>
      </w:r>
      <w:r w:rsidRPr="0056305B">
        <w:tab/>
        <w:t>17</w:t>
      </w:r>
    </w:p>
    <w:p w14:paraId="29578B4E" w14:textId="77777777" w:rsidR="00945DF0" w:rsidRPr="0056305B" w:rsidRDefault="004A653B" w:rsidP="003702AF">
      <w:pPr>
        <w:pStyle w:val="Lijstalinea"/>
        <w:numPr>
          <w:ilvl w:val="0"/>
          <w:numId w:val="14"/>
        </w:numPr>
        <w:spacing w:line="276" w:lineRule="auto"/>
      </w:pPr>
      <w:r w:rsidRPr="0056305B">
        <w:t>C</w:t>
      </w:r>
      <w:r w:rsidR="00945DF0" w:rsidRPr="0056305B">
        <w:t xml:space="preserve">ognities en Assumpties op </w:t>
      </w:r>
      <w:proofErr w:type="spellStart"/>
      <w:r w:rsidR="00945DF0" w:rsidRPr="0056305B">
        <w:t>As-I</w:t>
      </w:r>
      <w:proofErr w:type="spellEnd"/>
      <w:r w:rsidR="00945DF0" w:rsidRPr="0056305B">
        <w:t xml:space="preserve"> en As-II</w:t>
      </w:r>
      <w:r w:rsidR="00735E65" w:rsidRPr="0056305B">
        <w:t xml:space="preserve"> </w:t>
      </w:r>
      <w:r w:rsidR="00F15373" w:rsidRPr="0056305B">
        <w:t xml:space="preserve">(Korrelboom/ten </w:t>
      </w:r>
      <w:proofErr w:type="spellStart"/>
      <w:r w:rsidR="00F15373" w:rsidRPr="0056305B">
        <w:t>Broeke</w:t>
      </w:r>
      <w:proofErr w:type="spellEnd"/>
      <w:r w:rsidR="00F15373" w:rsidRPr="0056305B">
        <w:t>, 2004/2014)</w:t>
      </w:r>
      <w:r w:rsidR="00F15373" w:rsidRPr="0056305B">
        <w:tab/>
      </w:r>
      <w:r w:rsidR="00945DF0" w:rsidRPr="0056305B">
        <w:t>02</w:t>
      </w:r>
    </w:p>
    <w:p w14:paraId="1E87F565" w14:textId="77777777" w:rsidR="00244B76" w:rsidRPr="0056305B" w:rsidRDefault="00945DF0" w:rsidP="003702AF">
      <w:pPr>
        <w:pStyle w:val="Lijstalinea"/>
        <w:numPr>
          <w:ilvl w:val="0"/>
          <w:numId w:val="14"/>
        </w:numPr>
        <w:spacing w:line="276" w:lineRule="auto"/>
      </w:pPr>
      <w:r w:rsidRPr="0056305B">
        <w:t>Onderzoek van een disfunctionele gedachte</w:t>
      </w:r>
      <w:r w:rsidRPr="0056305B">
        <w:tab/>
      </w:r>
      <w:r w:rsidRPr="0056305B">
        <w:tab/>
      </w:r>
      <w:r w:rsidRPr="0056305B">
        <w:tab/>
      </w:r>
      <w:r w:rsidRPr="0056305B">
        <w:tab/>
      </w:r>
      <w:r w:rsidRPr="0056305B">
        <w:tab/>
        <w:t>01</w:t>
      </w:r>
    </w:p>
    <w:p w14:paraId="60DDF729" w14:textId="77777777" w:rsidR="009934B8" w:rsidRPr="0056305B" w:rsidRDefault="004A653B" w:rsidP="003702AF">
      <w:pPr>
        <w:pStyle w:val="Lijstalinea"/>
        <w:numPr>
          <w:ilvl w:val="0"/>
          <w:numId w:val="14"/>
        </w:numPr>
        <w:spacing w:line="276" w:lineRule="auto"/>
      </w:pPr>
      <w:r w:rsidRPr="0056305B">
        <w:t xml:space="preserve">Uit </w:t>
      </w:r>
      <w:r w:rsidR="009934B8" w:rsidRPr="0056305B">
        <w:t>Praktijkboek Gedragstherapie</w:t>
      </w:r>
      <w:r w:rsidRPr="0056305B">
        <w:t>:</w:t>
      </w:r>
    </w:p>
    <w:p w14:paraId="3E5FC712" w14:textId="77777777" w:rsidR="00672980" w:rsidRPr="0056305B" w:rsidRDefault="00672980" w:rsidP="003702AF">
      <w:pPr>
        <w:pStyle w:val="Lijstalinea"/>
        <w:numPr>
          <w:ilvl w:val="0"/>
          <w:numId w:val="13"/>
        </w:numPr>
        <w:spacing w:line="276" w:lineRule="auto"/>
      </w:pPr>
      <w:r w:rsidRPr="0056305B">
        <w:t>H.10. De therapeutische context, p. 335-366</w:t>
      </w:r>
      <w:r w:rsidRPr="0056305B">
        <w:tab/>
      </w:r>
      <w:r w:rsidR="00872AD2" w:rsidRPr="0056305B">
        <w:tab/>
      </w:r>
      <w:r w:rsidR="00872AD2" w:rsidRPr="0056305B">
        <w:tab/>
      </w:r>
      <w:r w:rsidR="00872AD2" w:rsidRPr="0056305B">
        <w:tab/>
      </w:r>
      <w:r w:rsidR="00A90A38" w:rsidRPr="0056305B">
        <w:tab/>
        <w:t>26</w:t>
      </w:r>
      <w:r w:rsidRPr="0056305B">
        <w:t xml:space="preserve"> </w:t>
      </w:r>
    </w:p>
    <w:p w14:paraId="7B64DBF2" w14:textId="77777777" w:rsidR="00D3003B" w:rsidRPr="0056305B" w:rsidRDefault="00D3003B" w:rsidP="003702AF">
      <w:pPr>
        <w:pStyle w:val="Lijstalinea"/>
        <w:numPr>
          <w:ilvl w:val="0"/>
          <w:numId w:val="15"/>
        </w:numPr>
        <w:spacing w:line="276" w:lineRule="auto"/>
      </w:pPr>
      <w:proofErr w:type="spellStart"/>
      <w:r w:rsidRPr="0056305B">
        <w:t>Interactionele</w:t>
      </w:r>
      <w:proofErr w:type="spellEnd"/>
      <w:r w:rsidRPr="0056305B">
        <w:t xml:space="preserve"> </w:t>
      </w:r>
      <w:r w:rsidR="00F15373" w:rsidRPr="0056305B">
        <w:t>strategieën</w:t>
      </w:r>
      <w:r w:rsidRPr="0056305B">
        <w:t xml:space="preserve"> (docent, o.g.v.</w:t>
      </w:r>
      <w:r w:rsidR="00F172C0" w:rsidRPr="0056305B">
        <w:t xml:space="preserve"> Korrelboom/ten </w:t>
      </w:r>
      <w:proofErr w:type="spellStart"/>
      <w:r w:rsidR="00F172C0" w:rsidRPr="0056305B">
        <w:t>Broeke</w:t>
      </w:r>
      <w:proofErr w:type="spellEnd"/>
      <w:r w:rsidR="00F172C0" w:rsidRPr="0056305B">
        <w:t>, e.a.)</w:t>
      </w:r>
      <w:r w:rsidRPr="0056305B">
        <w:tab/>
        <w:t>02</w:t>
      </w:r>
    </w:p>
    <w:p w14:paraId="6756CE05" w14:textId="77777777" w:rsidR="00C700EB" w:rsidRPr="0056305B" w:rsidRDefault="00C700EB" w:rsidP="003702AF">
      <w:pPr>
        <w:pStyle w:val="Lijstalinea"/>
        <w:numPr>
          <w:ilvl w:val="0"/>
          <w:numId w:val="15"/>
        </w:numPr>
        <w:spacing w:line="276" w:lineRule="auto"/>
      </w:pPr>
      <w:r w:rsidRPr="0056305B">
        <w:t>Uit Basiscursus Inzicht/Accare</w:t>
      </w:r>
      <w:r w:rsidR="004A653B" w:rsidRPr="0056305B">
        <w:t>:</w:t>
      </w:r>
    </w:p>
    <w:p w14:paraId="082A8071" w14:textId="77777777" w:rsidR="00C700EB" w:rsidRPr="0056305B" w:rsidRDefault="00C700EB" w:rsidP="003702AF">
      <w:pPr>
        <w:pStyle w:val="Lijstalinea"/>
        <w:numPr>
          <w:ilvl w:val="0"/>
          <w:numId w:val="16"/>
        </w:numPr>
        <w:spacing w:line="276" w:lineRule="auto"/>
      </w:pPr>
      <w:r w:rsidRPr="0056305B">
        <w:t>De diagnostische modellen en interventiemogelijkheden</w:t>
      </w:r>
      <w:r w:rsidRPr="0056305B">
        <w:tab/>
      </w:r>
      <w:r w:rsidRPr="0056305B">
        <w:tab/>
      </w:r>
      <w:r w:rsidRPr="0056305B">
        <w:tab/>
        <w:t>05</w:t>
      </w:r>
    </w:p>
    <w:p w14:paraId="618E34BB" w14:textId="77777777" w:rsidR="0008649E" w:rsidRPr="0056305B" w:rsidRDefault="00C700EB" w:rsidP="003702AF">
      <w:pPr>
        <w:pStyle w:val="Lijstalinea"/>
        <w:numPr>
          <w:ilvl w:val="0"/>
          <w:numId w:val="17"/>
        </w:numPr>
        <w:spacing w:line="276" w:lineRule="auto"/>
      </w:pPr>
      <w:r w:rsidRPr="0056305B">
        <w:t xml:space="preserve">Materiaal docent, o.g.v. Korrelboom/ten </w:t>
      </w:r>
      <w:proofErr w:type="spellStart"/>
      <w:r w:rsidRPr="0056305B">
        <w:t>Broeke</w:t>
      </w:r>
      <w:proofErr w:type="spellEnd"/>
      <w:r w:rsidRPr="0056305B">
        <w:t>, 2014</w:t>
      </w:r>
      <w:r w:rsidR="004A653B" w:rsidRPr="0056305B">
        <w:t>:</w:t>
      </w:r>
    </w:p>
    <w:p w14:paraId="2789E74A" w14:textId="77777777" w:rsidR="0008649E" w:rsidRPr="0056305B" w:rsidRDefault="00E168F2" w:rsidP="003702AF">
      <w:pPr>
        <w:pStyle w:val="Lijstalinea"/>
        <w:numPr>
          <w:ilvl w:val="0"/>
          <w:numId w:val="16"/>
        </w:numPr>
        <w:spacing w:line="276" w:lineRule="auto"/>
      </w:pPr>
      <w:r w:rsidRPr="0056305B">
        <w:t>Gedachterapport, s</w:t>
      </w:r>
      <w:r w:rsidR="00B01D25" w:rsidRPr="0056305B">
        <w:t xml:space="preserve">ocratische </w:t>
      </w:r>
      <w:r w:rsidRPr="0056305B">
        <w:t>dialoog, g</w:t>
      </w:r>
      <w:r w:rsidR="00854C90" w:rsidRPr="0056305B">
        <w:t>edragsexperimenten,</w:t>
      </w:r>
      <w:r w:rsidRPr="0056305B">
        <w:t xml:space="preserve"> n</w:t>
      </w:r>
      <w:r w:rsidR="00854C90" w:rsidRPr="0056305B">
        <w:t>eerwaa</w:t>
      </w:r>
      <w:r w:rsidRPr="0056305B">
        <w:t xml:space="preserve">rtse pijl, </w:t>
      </w:r>
      <w:proofErr w:type="spellStart"/>
      <w:r w:rsidRPr="0056305B">
        <w:t>m</w:t>
      </w:r>
      <w:r w:rsidR="00854C90" w:rsidRPr="0056305B">
        <w:t>eerdimensioneel</w:t>
      </w:r>
      <w:proofErr w:type="spellEnd"/>
      <w:r w:rsidR="00854C90" w:rsidRPr="0056305B">
        <w:t xml:space="preserve"> eval</w:t>
      </w:r>
      <w:r w:rsidRPr="0056305B">
        <w:t>ueren, t</w:t>
      </w:r>
      <w:r w:rsidR="00B01D25" w:rsidRPr="0056305B">
        <w:t>aartdiagram</w:t>
      </w:r>
      <w:r w:rsidR="00854C90" w:rsidRPr="0056305B">
        <w:tab/>
      </w:r>
      <w:r w:rsidR="00854C90" w:rsidRPr="0056305B">
        <w:tab/>
      </w:r>
      <w:r w:rsidR="004A653B" w:rsidRPr="0056305B">
        <w:tab/>
      </w:r>
      <w:r w:rsidR="004A653B" w:rsidRPr="0056305B">
        <w:tab/>
      </w:r>
      <w:r w:rsidR="004A653B" w:rsidRPr="0056305B">
        <w:tab/>
      </w:r>
      <w:r w:rsidR="00854C90" w:rsidRPr="0056305B">
        <w:t>12</w:t>
      </w:r>
    </w:p>
    <w:p w14:paraId="707AD74C" w14:textId="77777777" w:rsidR="00A90A38" w:rsidRPr="0056305B" w:rsidRDefault="00A90A38" w:rsidP="003702AF">
      <w:pPr>
        <w:spacing w:line="276" w:lineRule="auto"/>
        <w:rPr>
          <w:u w:val="single"/>
        </w:rPr>
      </w:pPr>
      <w:r w:rsidRPr="0056305B">
        <w:tab/>
      </w:r>
      <w:r w:rsidRPr="0056305B">
        <w:tab/>
      </w:r>
      <w:r w:rsidRPr="0056305B">
        <w:tab/>
      </w:r>
      <w:r w:rsidRPr="0056305B">
        <w:tab/>
      </w:r>
      <w:r w:rsidRPr="0056305B">
        <w:tab/>
      </w:r>
      <w:r w:rsidRPr="0056305B">
        <w:tab/>
      </w:r>
      <w:r w:rsidRPr="0056305B">
        <w:tab/>
      </w:r>
      <w:r w:rsidRPr="0056305B">
        <w:tab/>
      </w:r>
      <w:r w:rsidRPr="0056305B">
        <w:tab/>
      </w:r>
      <w:r w:rsidRPr="0056305B">
        <w:tab/>
      </w:r>
      <w:r w:rsidR="00FA32A5" w:rsidRPr="0056305B">
        <w:t xml:space="preserve">   </w:t>
      </w:r>
      <w:r w:rsidR="00E5471C" w:rsidRPr="0056305B">
        <w:rPr>
          <w:u w:val="single"/>
        </w:rPr>
        <w:t>Tot. 118</w:t>
      </w:r>
    </w:p>
    <w:p w14:paraId="33A28183" w14:textId="77777777" w:rsidR="00E168F2" w:rsidRPr="0056305B" w:rsidRDefault="00E168F2" w:rsidP="003702AF">
      <w:pPr>
        <w:spacing w:line="276" w:lineRule="auto"/>
        <w:rPr>
          <w:u w:val="single"/>
        </w:rPr>
      </w:pPr>
    </w:p>
    <w:p w14:paraId="7C4F3EA6" w14:textId="77777777" w:rsidR="004A653B" w:rsidRPr="0056305B" w:rsidRDefault="004A653B" w:rsidP="003702AF">
      <w:pPr>
        <w:spacing w:line="276" w:lineRule="auto"/>
      </w:pPr>
      <w:r w:rsidRPr="0056305B">
        <w:t>*</w:t>
      </w:r>
      <w:r w:rsidR="00B12612" w:rsidRPr="0056305B">
        <w:t>)</w:t>
      </w:r>
      <w:r w:rsidR="00E168F2" w:rsidRPr="0056305B">
        <w:t>GGZ-</w:t>
      </w:r>
      <w:r w:rsidRPr="0056305B">
        <w:t>richtlijnen.nl &gt; MDR Depressie &gt; Addendum Jeugd, H.5</w:t>
      </w:r>
      <w:r w:rsidRPr="0056305B">
        <w:tab/>
      </w:r>
      <w:r w:rsidR="00FA32A5" w:rsidRPr="0056305B">
        <w:tab/>
      </w:r>
      <w:r w:rsidR="00FA32A5" w:rsidRPr="0056305B">
        <w:tab/>
      </w:r>
      <w:r w:rsidRPr="0056305B">
        <w:t>ca.</w:t>
      </w:r>
      <w:r w:rsidRPr="0056305B">
        <w:tab/>
        <w:t>10</w:t>
      </w:r>
    </w:p>
    <w:p w14:paraId="75DDE700" w14:textId="77777777" w:rsidR="000B220E" w:rsidRPr="0056305B" w:rsidRDefault="000B220E" w:rsidP="003702AF">
      <w:pPr>
        <w:spacing w:line="276" w:lineRule="auto"/>
      </w:pPr>
    </w:p>
    <w:p w14:paraId="5C0DDFD7" w14:textId="77777777" w:rsidR="00F0477F" w:rsidRPr="0056305B" w:rsidRDefault="00F0477F" w:rsidP="003702AF">
      <w:pPr>
        <w:spacing w:line="276" w:lineRule="auto"/>
      </w:pPr>
      <w:bookmarkStart w:id="1" w:name="_Hlk62809782"/>
    </w:p>
    <w:p w14:paraId="1B511A91" w14:textId="77777777" w:rsidR="00E5471C" w:rsidRPr="0056305B" w:rsidRDefault="00E5471C" w:rsidP="003702AF">
      <w:pPr>
        <w:spacing w:line="276" w:lineRule="auto"/>
      </w:pPr>
    </w:p>
    <w:p w14:paraId="1174EFE4" w14:textId="77777777" w:rsidR="00B438B7" w:rsidRPr="0056305B" w:rsidRDefault="00E56F5C" w:rsidP="003702AF">
      <w:pPr>
        <w:spacing w:line="276" w:lineRule="auto"/>
        <w:rPr>
          <w:u w:val="single"/>
        </w:rPr>
      </w:pPr>
      <w:r w:rsidRPr="0056305B">
        <w:rPr>
          <w:u w:val="single"/>
        </w:rPr>
        <w:t>Voor de volgende keer</w:t>
      </w:r>
      <w:r w:rsidR="00B438B7" w:rsidRPr="0056305B">
        <w:rPr>
          <w:u w:val="single"/>
        </w:rPr>
        <w:t>:</w:t>
      </w:r>
    </w:p>
    <w:p w14:paraId="4E23AEAE" w14:textId="77777777" w:rsidR="00B438B7" w:rsidRPr="0056305B" w:rsidRDefault="00075224" w:rsidP="003702AF">
      <w:pPr>
        <w:spacing w:line="276" w:lineRule="auto"/>
      </w:pPr>
      <w:r w:rsidRPr="0056305B">
        <w:t>Bestuderen literatuur</w:t>
      </w:r>
      <w:r w:rsidR="009A2DF4" w:rsidRPr="0056305B">
        <w:t xml:space="preserve"> (zie volgende pagina)</w:t>
      </w:r>
    </w:p>
    <w:p w14:paraId="49F13389" w14:textId="77777777" w:rsidR="00B438B7" w:rsidRPr="0056305B" w:rsidRDefault="00CB29FF" w:rsidP="003702AF">
      <w:pPr>
        <w:spacing w:line="276" w:lineRule="auto"/>
      </w:pPr>
      <w:r w:rsidRPr="0056305B">
        <w:t>Vraag/zoek/’regel’ een client voor je ‘Eigen casus’</w:t>
      </w:r>
      <w:r w:rsidR="00846F0A" w:rsidRPr="0056305B">
        <w:t xml:space="preserve">, waarbij je enkele stappen van het </w:t>
      </w:r>
    </w:p>
    <w:p w14:paraId="4552DEF1" w14:textId="77777777" w:rsidR="00EC54EA" w:rsidRPr="0056305B" w:rsidRDefault="00846F0A" w:rsidP="003702AF">
      <w:pPr>
        <w:spacing w:line="276" w:lineRule="auto"/>
      </w:pPr>
      <w:r w:rsidRPr="0056305B">
        <w:t>CGT-proces kunt doen</w:t>
      </w:r>
    </w:p>
    <w:p w14:paraId="173FAB08" w14:textId="77777777" w:rsidR="008C7B5A" w:rsidRPr="0056305B" w:rsidRDefault="008C7B5A" w:rsidP="003702AF">
      <w:pPr>
        <w:spacing w:line="276" w:lineRule="auto"/>
      </w:pPr>
      <w:r w:rsidRPr="0056305B">
        <w:t>Oefenbladen cognities maken</w:t>
      </w:r>
    </w:p>
    <w:p w14:paraId="0090FF78" w14:textId="77777777" w:rsidR="00EC54EA" w:rsidRPr="0056305B" w:rsidRDefault="009A2DF4" w:rsidP="003702AF">
      <w:pPr>
        <w:spacing w:line="276" w:lineRule="auto"/>
      </w:pPr>
      <w:r w:rsidRPr="0056305B">
        <w:t>Twee cursisten presenteren  een oudertraining</w:t>
      </w:r>
      <w:r w:rsidR="00EC54EA" w:rsidRPr="0056305B">
        <w:t xml:space="preserve"> (evt. </w:t>
      </w:r>
      <w:proofErr w:type="spellStart"/>
      <w:r w:rsidR="00EC54EA" w:rsidRPr="0056305B">
        <w:t>blended</w:t>
      </w:r>
      <w:proofErr w:type="spellEnd"/>
      <w:r w:rsidR="00EC54EA" w:rsidRPr="0056305B">
        <w:t xml:space="preserve"> versie)</w:t>
      </w:r>
    </w:p>
    <w:p w14:paraId="55A53C7D" w14:textId="77777777" w:rsidR="00E5471C" w:rsidRPr="0056305B" w:rsidRDefault="00E5471C" w:rsidP="003702AF">
      <w:pPr>
        <w:spacing w:line="276" w:lineRule="auto"/>
      </w:pPr>
    </w:p>
    <w:bookmarkEnd w:id="1"/>
    <w:p w14:paraId="3F0E7375" w14:textId="77777777" w:rsidR="009A2DF4" w:rsidRPr="0056305B" w:rsidRDefault="000B21C4" w:rsidP="003702AF">
      <w:pPr>
        <w:spacing w:line="276" w:lineRule="auto"/>
        <w:rPr>
          <w:b/>
          <w:u w:val="single"/>
        </w:rPr>
      </w:pPr>
      <w:r w:rsidRPr="0056305B">
        <w:rPr>
          <w:b/>
          <w:u w:val="single"/>
        </w:rPr>
        <w:br w:type="page"/>
      </w:r>
      <w:r w:rsidR="00EC54EA" w:rsidRPr="0056305B">
        <w:rPr>
          <w:b/>
          <w:u w:val="single"/>
        </w:rPr>
        <w:lastRenderedPageBreak/>
        <w:t>Bijeenkomst 5</w:t>
      </w:r>
      <w:r w:rsidR="00AE6DF2" w:rsidRPr="0056305B">
        <w:rPr>
          <w:b/>
          <w:u w:val="single"/>
        </w:rPr>
        <w:t>.</w:t>
      </w:r>
      <w:r w:rsidR="00865820" w:rsidRPr="0056305B">
        <w:rPr>
          <w:b/>
          <w:u w:val="single"/>
        </w:rPr>
        <w:t xml:space="preserve"> </w:t>
      </w:r>
      <w:proofErr w:type="spellStart"/>
      <w:r w:rsidR="00865820" w:rsidRPr="0056305B">
        <w:rPr>
          <w:b/>
          <w:u w:val="single"/>
        </w:rPr>
        <w:t>Operante</w:t>
      </w:r>
      <w:proofErr w:type="spellEnd"/>
      <w:r w:rsidR="00865820" w:rsidRPr="0056305B">
        <w:rPr>
          <w:b/>
          <w:u w:val="single"/>
        </w:rPr>
        <w:t xml:space="preserve"> technieken/mediatietherapie</w:t>
      </w:r>
      <w:r w:rsidR="00865820" w:rsidRPr="0056305B">
        <w:rPr>
          <w:b/>
        </w:rPr>
        <w:tab/>
      </w:r>
      <w:r w:rsidR="00AE6DF2" w:rsidRPr="0056305B">
        <w:rPr>
          <w:b/>
        </w:rPr>
        <w:t>Docent(en):</w:t>
      </w:r>
      <w:r w:rsidR="00F76945" w:rsidRPr="0056305B">
        <w:t xml:space="preserve"> </w:t>
      </w:r>
      <w:r w:rsidR="00965D78" w:rsidRPr="0056305B">
        <w:tab/>
        <w:t>Leonie van Ginkel</w:t>
      </w:r>
    </w:p>
    <w:p w14:paraId="287031F6" w14:textId="483F0786" w:rsidR="00566EF4" w:rsidRPr="0056305B" w:rsidRDefault="00965D78" w:rsidP="003702AF">
      <w:pPr>
        <w:spacing w:line="276" w:lineRule="auto"/>
      </w:pP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Pr="0056305B">
        <w:rPr>
          <w:b/>
        </w:rPr>
        <w:tab/>
      </w:r>
      <w:r w:rsidR="00EB5774">
        <w:t>Fenniek Plomp</w:t>
      </w:r>
    </w:p>
    <w:p w14:paraId="733977C4" w14:textId="77777777" w:rsidR="001C7E2C" w:rsidRPr="0056305B" w:rsidRDefault="001C7E2C" w:rsidP="003702AF">
      <w:pPr>
        <w:spacing w:line="276" w:lineRule="auto"/>
      </w:pPr>
    </w:p>
    <w:p w14:paraId="7EB48C64" w14:textId="77777777" w:rsidR="003638A4" w:rsidRPr="0056305B" w:rsidRDefault="003638A4" w:rsidP="003702AF">
      <w:pPr>
        <w:spacing w:line="276" w:lineRule="auto"/>
        <w:rPr>
          <w:u w:val="single"/>
        </w:rPr>
      </w:pPr>
      <w:r w:rsidRPr="0056305B">
        <w:rPr>
          <w:u w:val="single"/>
        </w:rPr>
        <w:t>Thematiek:</w:t>
      </w:r>
    </w:p>
    <w:p w14:paraId="6F7AD1A2" w14:textId="77777777" w:rsidR="007E0882" w:rsidRPr="0056305B" w:rsidRDefault="00B438B7" w:rsidP="003702AF">
      <w:pPr>
        <w:spacing w:line="276" w:lineRule="auto"/>
      </w:pPr>
      <w:r w:rsidRPr="0056305B">
        <w:tab/>
        <w:t>Mediatietherapie</w:t>
      </w:r>
      <w:r w:rsidR="007A1B90" w:rsidRPr="0056305B">
        <w:t xml:space="preserve"> (</w:t>
      </w:r>
      <w:r w:rsidR="00DE4935" w:rsidRPr="0056305B">
        <w:t xml:space="preserve">nu </w:t>
      </w:r>
      <w:r w:rsidR="007A1B90" w:rsidRPr="0056305B">
        <w:t>toegespitst op ontwikkelings-/gedragsproblemen)</w:t>
      </w:r>
    </w:p>
    <w:p w14:paraId="55C9370D" w14:textId="77777777" w:rsidR="00B438B7" w:rsidRPr="0056305B" w:rsidRDefault="00B438B7" w:rsidP="003702AF">
      <w:pPr>
        <w:spacing w:line="276" w:lineRule="auto"/>
      </w:pPr>
      <w:r w:rsidRPr="0056305B">
        <w:tab/>
      </w:r>
      <w:proofErr w:type="spellStart"/>
      <w:r w:rsidRPr="0056305B">
        <w:t>Operante</w:t>
      </w:r>
      <w:proofErr w:type="spellEnd"/>
      <w:r w:rsidRPr="0056305B">
        <w:t xml:space="preserve"> technieken</w:t>
      </w:r>
    </w:p>
    <w:p w14:paraId="2351C9A9" w14:textId="77777777" w:rsidR="00B438B7" w:rsidRPr="0056305B" w:rsidRDefault="00B438B7" w:rsidP="003702AF">
      <w:pPr>
        <w:spacing w:line="276" w:lineRule="auto"/>
      </w:pPr>
      <w:r w:rsidRPr="0056305B">
        <w:tab/>
        <w:t>Samenwerken met ouders/opvoeders</w:t>
      </w:r>
    </w:p>
    <w:p w14:paraId="13B22D5E" w14:textId="77777777" w:rsidR="00DE4935" w:rsidRPr="0056305B" w:rsidRDefault="00DE4935" w:rsidP="003702AF">
      <w:pPr>
        <w:spacing w:line="276" w:lineRule="auto"/>
      </w:pPr>
      <w:r w:rsidRPr="0056305B">
        <w:tab/>
        <w:t>Impulscontrole/Zelfcontrole</w:t>
      </w:r>
    </w:p>
    <w:p w14:paraId="358321E0" w14:textId="77777777" w:rsidR="00815202" w:rsidRPr="0056305B" w:rsidRDefault="00042C0F" w:rsidP="003702AF">
      <w:pPr>
        <w:spacing w:line="276" w:lineRule="auto"/>
      </w:pPr>
      <w:r w:rsidRPr="0056305B">
        <w:tab/>
        <w:t>Vervolg</w:t>
      </w:r>
      <w:r w:rsidR="009D67A1" w:rsidRPr="0056305B">
        <w:t xml:space="preserve">: Therapeutische context, </w:t>
      </w:r>
      <w:proofErr w:type="spellStart"/>
      <w:r w:rsidR="009D67A1" w:rsidRPr="0056305B">
        <w:t>interactionele</w:t>
      </w:r>
      <w:proofErr w:type="spellEnd"/>
      <w:r w:rsidR="009D67A1" w:rsidRPr="0056305B">
        <w:t xml:space="preserve"> strategieen</w:t>
      </w:r>
      <w:r w:rsidR="00872AD2" w:rsidRPr="0056305B">
        <w:t>-2</w:t>
      </w:r>
    </w:p>
    <w:p w14:paraId="02B76718" w14:textId="77777777" w:rsidR="007B1BFE" w:rsidRPr="0056305B" w:rsidRDefault="00B438B7" w:rsidP="003702AF">
      <w:pPr>
        <w:spacing w:line="276" w:lineRule="auto"/>
      </w:pPr>
      <w:r w:rsidRPr="0056305B">
        <w:tab/>
        <w:t>Registraties</w:t>
      </w:r>
    </w:p>
    <w:p w14:paraId="50FAB997" w14:textId="77777777" w:rsidR="001C7E2C" w:rsidRPr="0056305B" w:rsidRDefault="001C7E2C" w:rsidP="003702AF">
      <w:pPr>
        <w:spacing w:line="276" w:lineRule="auto"/>
      </w:pPr>
    </w:p>
    <w:p w14:paraId="3DAEC6B3" w14:textId="77777777" w:rsidR="005E524C" w:rsidRPr="0056305B" w:rsidRDefault="00B438B7" w:rsidP="003702AF">
      <w:pPr>
        <w:spacing w:line="276" w:lineRule="auto"/>
      </w:pPr>
      <w:r w:rsidRPr="0056305B">
        <w:rPr>
          <w:u w:val="single"/>
        </w:rPr>
        <w:t>Bestuderen:</w:t>
      </w:r>
    </w:p>
    <w:p w14:paraId="7509A0A2" w14:textId="77777777" w:rsidR="001C7E2C" w:rsidRPr="00EB5774" w:rsidRDefault="00E5471C" w:rsidP="003702AF">
      <w:pPr>
        <w:pStyle w:val="Lijstalinea"/>
        <w:numPr>
          <w:ilvl w:val="0"/>
          <w:numId w:val="18"/>
        </w:numPr>
        <w:spacing w:line="276" w:lineRule="auto"/>
        <w:jc w:val="both"/>
      </w:pPr>
      <w:proofErr w:type="spellStart"/>
      <w:r w:rsidRPr="00EB5774">
        <w:t>Stallard</w:t>
      </w:r>
      <w:proofErr w:type="spellEnd"/>
      <w:r w:rsidRPr="00EB5774">
        <w:t xml:space="preserve">: </w:t>
      </w:r>
      <w:r w:rsidR="005E524C" w:rsidRPr="00EB5774">
        <w:t>Denk goed-voel je goed. H 7: CGT afste</w:t>
      </w:r>
      <w:r w:rsidRPr="00EB5774">
        <w:t>mmen op kinderen,163-194</w:t>
      </w:r>
      <w:r w:rsidRPr="00EB5774">
        <w:tab/>
      </w:r>
      <w:r w:rsidR="00C65EEC" w:rsidRPr="00EB5774">
        <w:tab/>
      </w:r>
      <w:r w:rsidRPr="00EB5774">
        <w:t xml:space="preserve">31 </w:t>
      </w:r>
    </w:p>
    <w:p w14:paraId="0D645E5E" w14:textId="77777777" w:rsidR="00A5115A" w:rsidRPr="0056305B" w:rsidRDefault="00A5115A" w:rsidP="003702AF">
      <w:pPr>
        <w:pStyle w:val="Lijstalinea"/>
        <w:numPr>
          <w:ilvl w:val="0"/>
          <w:numId w:val="18"/>
        </w:numPr>
        <w:spacing w:line="276" w:lineRule="auto"/>
        <w:jc w:val="both"/>
      </w:pPr>
      <w:r w:rsidRPr="0056305B">
        <w:t>Materiaal docent:</w:t>
      </w:r>
    </w:p>
    <w:p w14:paraId="5E84E4D5" w14:textId="77777777" w:rsidR="00F51FAB" w:rsidRPr="0056305B" w:rsidRDefault="00F51FAB" w:rsidP="003702AF">
      <w:pPr>
        <w:pStyle w:val="Lijstalinea"/>
        <w:numPr>
          <w:ilvl w:val="0"/>
          <w:numId w:val="19"/>
        </w:numPr>
        <w:spacing w:line="276" w:lineRule="auto"/>
      </w:pPr>
      <w:r w:rsidRPr="0056305B">
        <w:t>Uitwaaieringsschema</w:t>
      </w:r>
      <w:r w:rsidRPr="0056305B">
        <w:tab/>
      </w:r>
      <w:r w:rsidRPr="0056305B">
        <w:tab/>
      </w:r>
      <w:r w:rsidRPr="0056305B">
        <w:tab/>
      </w:r>
      <w:r w:rsidRPr="0056305B">
        <w:tab/>
      </w:r>
      <w:r w:rsidRPr="0056305B">
        <w:tab/>
      </w:r>
      <w:r w:rsidRPr="0056305B">
        <w:tab/>
      </w:r>
      <w:r w:rsidRPr="0056305B">
        <w:tab/>
      </w:r>
      <w:r w:rsidRPr="0056305B">
        <w:tab/>
      </w:r>
      <w:r w:rsidR="00C65EEC" w:rsidRPr="0056305B">
        <w:tab/>
        <w:t>01</w:t>
      </w:r>
    </w:p>
    <w:p w14:paraId="2B4BB16C" w14:textId="77777777" w:rsidR="00A5115A" w:rsidRPr="0056305B" w:rsidRDefault="00A5115A" w:rsidP="003702AF">
      <w:pPr>
        <w:pStyle w:val="Lijstalinea"/>
        <w:numPr>
          <w:ilvl w:val="0"/>
          <w:numId w:val="19"/>
        </w:numPr>
        <w:spacing w:line="276" w:lineRule="auto"/>
      </w:pPr>
      <w:r w:rsidRPr="0056305B">
        <w:t>Stappenplan Mediatietherapie</w:t>
      </w:r>
      <w:r w:rsidRPr="0056305B">
        <w:tab/>
      </w:r>
      <w:r w:rsidRPr="0056305B">
        <w:tab/>
      </w:r>
      <w:r w:rsidR="00C65EEC" w:rsidRPr="0056305B">
        <w:tab/>
      </w:r>
      <w:r w:rsidRPr="0056305B">
        <w:tab/>
      </w:r>
      <w:r w:rsidRPr="0056305B">
        <w:tab/>
      </w:r>
      <w:r w:rsidR="00C65EEC" w:rsidRPr="0056305B">
        <w:tab/>
      </w:r>
      <w:r w:rsidRPr="0056305B">
        <w:tab/>
      </w:r>
      <w:r w:rsidRPr="0056305B">
        <w:tab/>
        <w:t>02</w:t>
      </w:r>
    </w:p>
    <w:p w14:paraId="11E2413F" w14:textId="77777777" w:rsidR="000D227B" w:rsidRPr="0056305B" w:rsidRDefault="000D227B" w:rsidP="003702AF">
      <w:pPr>
        <w:pStyle w:val="Lijstalinea"/>
        <w:numPr>
          <w:ilvl w:val="0"/>
          <w:numId w:val="19"/>
        </w:numPr>
        <w:spacing w:line="276" w:lineRule="auto"/>
      </w:pPr>
      <w:r w:rsidRPr="0056305B">
        <w:t>ABC-analyses</w:t>
      </w:r>
      <w:r w:rsidRPr="0056305B">
        <w:tab/>
      </w:r>
      <w:r w:rsidRPr="0056305B">
        <w:tab/>
      </w:r>
      <w:r w:rsidRPr="0056305B">
        <w:tab/>
      </w:r>
      <w:r w:rsidRPr="0056305B">
        <w:tab/>
      </w:r>
      <w:r w:rsidRPr="0056305B">
        <w:tab/>
      </w:r>
      <w:r w:rsidR="00C65EEC" w:rsidRPr="0056305B">
        <w:tab/>
      </w:r>
      <w:r w:rsidRPr="0056305B">
        <w:tab/>
      </w:r>
      <w:r w:rsidRPr="0056305B">
        <w:tab/>
      </w:r>
      <w:r w:rsidRPr="0056305B">
        <w:tab/>
      </w:r>
      <w:r w:rsidRPr="0056305B">
        <w:tab/>
        <w:t>01</w:t>
      </w:r>
    </w:p>
    <w:p w14:paraId="2FEDCC87" w14:textId="77777777" w:rsidR="000D227B" w:rsidRPr="0056305B" w:rsidRDefault="000D227B" w:rsidP="003702AF">
      <w:pPr>
        <w:pStyle w:val="Lijstalinea"/>
        <w:numPr>
          <w:ilvl w:val="0"/>
          <w:numId w:val="19"/>
        </w:numPr>
        <w:spacing w:line="276" w:lineRule="auto"/>
      </w:pPr>
      <w:r w:rsidRPr="0056305B">
        <w:t>Topografische analyses</w:t>
      </w:r>
      <w:r w:rsidRPr="0056305B">
        <w:tab/>
      </w:r>
      <w:r w:rsidRPr="0056305B">
        <w:tab/>
      </w:r>
      <w:r w:rsidRPr="0056305B">
        <w:tab/>
      </w:r>
      <w:r w:rsidRPr="0056305B">
        <w:tab/>
      </w:r>
      <w:r w:rsidRPr="0056305B">
        <w:tab/>
      </w:r>
      <w:r w:rsidR="00C65EEC" w:rsidRPr="0056305B">
        <w:tab/>
      </w:r>
      <w:r w:rsidR="00C65EEC" w:rsidRPr="0056305B">
        <w:tab/>
      </w:r>
      <w:r w:rsidR="00C65EEC" w:rsidRPr="0056305B">
        <w:tab/>
      </w:r>
      <w:r w:rsidR="00C65EEC" w:rsidRPr="0056305B">
        <w:tab/>
        <w:t>0</w:t>
      </w:r>
      <w:r w:rsidRPr="0056305B">
        <w:t>1</w:t>
      </w:r>
    </w:p>
    <w:p w14:paraId="50CC2B30" w14:textId="40A81D06" w:rsidR="00260A12" w:rsidRPr="0056305B" w:rsidRDefault="000D227B" w:rsidP="003702AF">
      <w:pPr>
        <w:pStyle w:val="Lijstalinea"/>
        <w:numPr>
          <w:ilvl w:val="0"/>
          <w:numId w:val="19"/>
        </w:numPr>
        <w:spacing w:line="276" w:lineRule="auto"/>
      </w:pPr>
      <w:r w:rsidRPr="0056305B">
        <w:t xml:space="preserve">Overzicht enkele </w:t>
      </w:r>
      <w:r w:rsidR="008220B4" w:rsidRPr="0056305B">
        <w:t>operatie</w:t>
      </w:r>
      <w:r w:rsidRPr="0056305B">
        <w:t xml:space="preserve"> technieken</w:t>
      </w:r>
      <w:r w:rsidR="00260A12" w:rsidRPr="0056305B">
        <w:tab/>
      </w:r>
      <w:r w:rsidR="00260A12" w:rsidRPr="0056305B">
        <w:tab/>
      </w:r>
      <w:r w:rsidR="00260A12" w:rsidRPr="0056305B">
        <w:tab/>
      </w:r>
      <w:r w:rsidR="00260A12" w:rsidRPr="0056305B">
        <w:tab/>
      </w:r>
      <w:r w:rsidR="00C65EEC" w:rsidRPr="0056305B">
        <w:tab/>
      </w:r>
      <w:r w:rsidR="00C65EEC" w:rsidRPr="0056305B">
        <w:tab/>
      </w:r>
      <w:r w:rsidR="00260A12" w:rsidRPr="0056305B">
        <w:tab/>
        <w:t>02</w:t>
      </w:r>
    </w:p>
    <w:p w14:paraId="43A1A99A" w14:textId="77777777" w:rsidR="00210E31" w:rsidRPr="0056305B" w:rsidRDefault="00160BCF" w:rsidP="003702AF">
      <w:pPr>
        <w:pStyle w:val="Lijstalinea"/>
        <w:numPr>
          <w:ilvl w:val="0"/>
          <w:numId w:val="19"/>
        </w:numPr>
        <w:spacing w:line="276" w:lineRule="auto"/>
      </w:pPr>
      <w:r w:rsidRPr="0056305B">
        <w:t>Impulscontrole, Zelfcontrole</w:t>
      </w:r>
      <w:r w:rsidRPr="0056305B">
        <w:tab/>
      </w:r>
      <w:r w:rsidR="000B21C4" w:rsidRPr="0056305B">
        <w:tab/>
      </w:r>
      <w:r w:rsidR="000B21C4" w:rsidRPr="0056305B">
        <w:tab/>
      </w:r>
      <w:r w:rsidR="000B21C4" w:rsidRPr="0056305B">
        <w:tab/>
      </w:r>
      <w:r w:rsidRPr="0056305B">
        <w:tab/>
      </w:r>
      <w:r w:rsidRPr="0056305B">
        <w:tab/>
      </w:r>
      <w:r w:rsidR="00C65EEC" w:rsidRPr="0056305B">
        <w:tab/>
      </w:r>
      <w:r w:rsidR="00C65EEC" w:rsidRPr="0056305B">
        <w:tab/>
      </w:r>
      <w:r w:rsidRPr="0056305B">
        <w:t>01</w:t>
      </w:r>
    </w:p>
    <w:p w14:paraId="57F8F09A" w14:textId="5065A34C" w:rsidR="00A5115A" w:rsidRPr="0056305B" w:rsidRDefault="002A76FC" w:rsidP="003702AF">
      <w:pPr>
        <w:pStyle w:val="Lijstalinea"/>
        <w:numPr>
          <w:ilvl w:val="0"/>
          <w:numId w:val="19"/>
        </w:numPr>
        <w:spacing w:line="276" w:lineRule="auto"/>
      </w:pPr>
      <w:r w:rsidRPr="0056305B">
        <w:t>Beloop doelgedragingenlijst, Gedrag wekelijkse metingen, Beloningslijst</w:t>
      </w:r>
      <w:r w:rsidR="00C65EEC" w:rsidRPr="0056305B">
        <w:tab/>
      </w:r>
      <w:r w:rsidRPr="0056305B">
        <w:tab/>
        <w:t>03</w:t>
      </w:r>
      <w:r w:rsidR="00A5115A" w:rsidRPr="0056305B">
        <w:t xml:space="preserve"> </w:t>
      </w:r>
    </w:p>
    <w:p w14:paraId="0433352A" w14:textId="77777777" w:rsidR="00A615B3" w:rsidRPr="0056305B" w:rsidRDefault="00A615B3" w:rsidP="003702AF">
      <w:pPr>
        <w:pStyle w:val="Lijstalinea"/>
        <w:numPr>
          <w:ilvl w:val="0"/>
          <w:numId w:val="19"/>
        </w:numPr>
        <w:spacing w:line="276" w:lineRule="auto"/>
      </w:pPr>
      <w:r w:rsidRPr="0056305B">
        <w:t>Mediatie</w:t>
      </w:r>
      <w:r w:rsidR="0017663D" w:rsidRPr="0056305B">
        <w:t>therapie-beknopt pakket</w:t>
      </w:r>
      <w:r w:rsidR="0017663D" w:rsidRPr="0056305B">
        <w:tab/>
      </w:r>
      <w:r w:rsidRPr="0056305B">
        <w:tab/>
      </w:r>
      <w:r w:rsidRPr="0056305B">
        <w:tab/>
      </w:r>
      <w:r w:rsidRPr="0056305B">
        <w:tab/>
      </w:r>
      <w:r w:rsidRPr="0056305B">
        <w:tab/>
      </w:r>
      <w:r w:rsidRPr="0056305B">
        <w:tab/>
      </w:r>
      <w:r w:rsidR="00C65EEC" w:rsidRPr="0056305B">
        <w:tab/>
      </w:r>
      <w:r w:rsidRPr="0056305B">
        <w:t>16</w:t>
      </w:r>
    </w:p>
    <w:p w14:paraId="3B8B5158" w14:textId="77777777" w:rsidR="008E186D" w:rsidRPr="0056305B" w:rsidRDefault="006B7EF1" w:rsidP="003702AF">
      <w:pPr>
        <w:pStyle w:val="Lijstalinea"/>
        <w:numPr>
          <w:ilvl w:val="0"/>
          <w:numId w:val="19"/>
        </w:numPr>
        <w:spacing w:line="276" w:lineRule="auto"/>
      </w:pPr>
      <w:proofErr w:type="spellStart"/>
      <w:r w:rsidRPr="0056305B">
        <w:t>Interactionele</w:t>
      </w:r>
      <w:proofErr w:type="spellEnd"/>
      <w:r w:rsidRPr="0056305B">
        <w:t xml:space="preserve"> </w:t>
      </w:r>
      <w:r w:rsidR="00DE4935" w:rsidRPr="0056305B">
        <w:t>strategieën</w:t>
      </w:r>
      <w:r w:rsidRPr="0056305B">
        <w:tab/>
      </w:r>
      <w:r w:rsidRPr="0056305B">
        <w:tab/>
      </w:r>
      <w:r w:rsidRPr="0056305B">
        <w:tab/>
      </w:r>
      <w:r w:rsidRPr="0056305B">
        <w:tab/>
      </w:r>
      <w:r w:rsidRPr="0056305B">
        <w:tab/>
      </w:r>
      <w:r w:rsidRPr="0056305B">
        <w:tab/>
      </w:r>
      <w:r w:rsidRPr="0056305B">
        <w:tab/>
      </w:r>
      <w:r w:rsidR="00C65EEC" w:rsidRPr="0056305B">
        <w:tab/>
      </w:r>
      <w:r w:rsidRPr="0056305B">
        <w:t>02</w:t>
      </w:r>
    </w:p>
    <w:p w14:paraId="6ABC6293" w14:textId="77777777" w:rsidR="00A5115A" w:rsidRPr="000917CB" w:rsidRDefault="001C7E2C" w:rsidP="003702AF">
      <w:pPr>
        <w:pStyle w:val="Lijstalinea"/>
        <w:numPr>
          <w:ilvl w:val="0"/>
          <w:numId w:val="20"/>
        </w:numPr>
        <w:spacing w:line="276" w:lineRule="auto"/>
        <w:rPr>
          <w:u w:val="single"/>
        </w:rPr>
      </w:pPr>
      <w:r w:rsidRPr="000917CB">
        <w:t>U</w:t>
      </w:r>
      <w:r w:rsidR="00452261" w:rsidRPr="000917CB">
        <w:t xml:space="preserve">it </w:t>
      </w:r>
      <w:r w:rsidR="003C0BFC" w:rsidRPr="000917CB">
        <w:t>Protocollaire behandeling</w:t>
      </w:r>
      <w:r w:rsidR="00570997" w:rsidRPr="000917CB">
        <w:t>en</w:t>
      </w:r>
      <w:r w:rsidR="00452261" w:rsidRPr="000917CB">
        <w:t xml:space="preserve"> voor kinderen en adolescenten, dl. 1.</w:t>
      </w:r>
    </w:p>
    <w:p w14:paraId="581E97CA" w14:textId="77777777" w:rsidR="00A5115A" w:rsidRPr="0056305B" w:rsidRDefault="00452261" w:rsidP="003702AF">
      <w:pPr>
        <w:pStyle w:val="Lijstalinea"/>
        <w:numPr>
          <w:ilvl w:val="0"/>
          <w:numId w:val="21"/>
        </w:numPr>
        <w:spacing w:line="276" w:lineRule="auto"/>
      </w:pPr>
      <w:r w:rsidRPr="000917CB">
        <w:t>H.12. Kinderen met ADHD: ouderprotocol voor behandeling, p. 289-314</w:t>
      </w:r>
      <w:r w:rsidRPr="0056305B">
        <w:tab/>
      </w:r>
      <w:r w:rsidR="00C65EEC" w:rsidRPr="0056305B">
        <w:tab/>
      </w:r>
      <w:r w:rsidRPr="0056305B">
        <w:t>25</w:t>
      </w:r>
    </w:p>
    <w:p w14:paraId="28B1F9ED" w14:textId="521591D6" w:rsidR="00D01A44" w:rsidRPr="0056305B" w:rsidRDefault="0017663D" w:rsidP="003702AF">
      <w:pPr>
        <w:spacing w:line="276" w:lineRule="auto"/>
        <w:ind w:left="7788"/>
        <w:rPr>
          <w:u w:val="single"/>
        </w:rPr>
      </w:pPr>
      <w:r w:rsidRPr="0056305B">
        <w:t xml:space="preserve">    </w:t>
      </w:r>
      <w:r w:rsidR="00C65EEC" w:rsidRPr="0056305B">
        <w:rPr>
          <w:u w:val="single"/>
        </w:rPr>
        <w:t>Tot. 8</w:t>
      </w:r>
      <w:r w:rsidR="00EA1A49" w:rsidRPr="0056305B">
        <w:rPr>
          <w:u w:val="single"/>
        </w:rPr>
        <w:t>5</w:t>
      </w:r>
    </w:p>
    <w:p w14:paraId="4ECDAEE5" w14:textId="77777777" w:rsidR="00BB4BC7" w:rsidRPr="0056305B" w:rsidRDefault="00BB4BC7" w:rsidP="003702AF">
      <w:pPr>
        <w:spacing w:line="276" w:lineRule="auto"/>
      </w:pPr>
    </w:p>
    <w:p w14:paraId="43BB7111" w14:textId="373CF021" w:rsidR="00D01A44" w:rsidRPr="0056305B" w:rsidRDefault="00D01A44" w:rsidP="003702AF">
      <w:pPr>
        <w:spacing w:line="276" w:lineRule="auto"/>
        <w:rPr>
          <w:u w:val="single"/>
        </w:rPr>
      </w:pPr>
      <w:r w:rsidRPr="0056305B">
        <w:t xml:space="preserve">*)Uit Protocollaire behandelingen voor kinderen en adolescenten, dl. </w:t>
      </w:r>
      <w:r w:rsidR="001B31A8" w:rsidRPr="0056305B">
        <w:t>2</w:t>
      </w:r>
      <w:r w:rsidRPr="0056305B">
        <w:t>.</w:t>
      </w:r>
    </w:p>
    <w:p w14:paraId="08ED65E8" w14:textId="5D877966" w:rsidR="00D01A44" w:rsidRPr="0056305B" w:rsidRDefault="00E0620A" w:rsidP="003702AF">
      <w:pPr>
        <w:spacing w:line="276" w:lineRule="auto"/>
      </w:pPr>
      <w:r w:rsidRPr="0056305B">
        <w:t>H.1</w:t>
      </w:r>
      <w:r w:rsidR="001B31A8" w:rsidRPr="0056305B">
        <w:t>7</w:t>
      </w:r>
      <w:r w:rsidRPr="0056305B">
        <w:t>. Kinderen---de baas!? Behandelin</w:t>
      </w:r>
      <w:r w:rsidR="00C65EEC" w:rsidRPr="0056305B">
        <w:t>g jonge kinderen</w:t>
      </w:r>
      <w:r w:rsidR="001B31A8" w:rsidRPr="0056305B">
        <w:t xml:space="preserve"> (--)</w:t>
      </w:r>
      <w:r w:rsidR="00C65EEC" w:rsidRPr="0056305B">
        <w:tab/>
      </w:r>
      <w:r w:rsidR="00C65EEC" w:rsidRPr="0056305B">
        <w:rPr>
          <w:i/>
        </w:rPr>
        <w:tab/>
      </w:r>
      <w:r w:rsidR="00C65EEC" w:rsidRPr="0056305B">
        <w:rPr>
          <w:i/>
        </w:rPr>
        <w:tab/>
      </w:r>
    </w:p>
    <w:p w14:paraId="166B28C3" w14:textId="1116E449" w:rsidR="00452261" w:rsidRPr="0056305B" w:rsidRDefault="00E0620A" w:rsidP="003702AF">
      <w:pPr>
        <w:spacing w:line="276" w:lineRule="auto"/>
      </w:pPr>
      <w:r w:rsidRPr="0056305B">
        <w:t>H.</w:t>
      </w:r>
      <w:r w:rsidR="00F577AE" w:rsidRPr="0056305B">
        <w:t>16</w:t>
      </w:r>
      <w:r w:rsidRPr="0056305B">
        <w:t xml:space="preserve">. </w:t>
      </w:r>
      <w:r w:rsidR="00F577AE" w:rsidRPr="0056305B">
        <w:t>Autisme spectrum stoornis</w:t>
      </w:r>
      <w:r w:rsidRPr="0056305B">
        <w:t xml:space="preserve"> en gedragsproblemen</w:t>
      </w:r>
      <w:r w:rsidR="00C65EEC" w:rsidRPr="0056305B">
        <w:tab/>
      </w:r>
    </w:p>
    <w:p w14:paraId="3FCCC732" w14:textId="77777777" w:rsidR="00D26EE4" w:rsidRPr="0056305B" w:rsidRDefault="003D3F8E" w:rsidP="003702AF">
      <w:pPr>
        <w:spacing w:line="276" w:lineRule="auto"/>
      </w:pPr>
      <w:r w:rsidRPr="0056305B">
        <w:t>*</w:t>
      </w:r>
      <w:r w:rsidR="0045604A" w:rsidRPr="0056305B">
        <w:t xml:space="preserve">) </w:t>
      </w:r>
      <w:r w:rsidR="005E18F1" w:rsidRPr="0056305B">
        <w:t>ggzrichtlijnen.nl</w:t>
      </w:r>
      <w:r w:rsidR="0078109B" w:rsidRPr="0056305B">
        <w:t>:</w:t>
      </w:r>
      <w:r w:rsidR="005E18F1" w:rsidRPr="0056305B">
        <w:t xml:space="preserve"> ADHD</w:t>
      </w:r>
    </w:p>
    <w:p w14:paraId="2E029764" w14:textId="77777777" w:rsidR="007E0882" w:rsidRPr="0056305B" w:rsidRDefault="001F37CF" w:rsidP="003702AF">
      <w:pPr>
        <w:spacing w:line="276" w:lineRule="auto"/>
      </w:pPr>
      <w:r w:rsidRPr="0056305B">
        <w:t>*</w:t>
      </w:r>
      <w:r w:rsidR="0045604A" w:rsidRPr="0056305B">
        <w:t xml:space="preserve">) </w:t>
      </w:r>
      <w:proofErr w:type="spellStart"/>
      <w:r w:rsidR="007E0882" w:rsidRPr="0056305B">
        <w:t>richtlijnenjeugdhulpverlening,nl</w:t>
      </w:r>
      <w:proofErr w:type="spellEnd"/>
      <w:r w:rsidR="0078109B" w:rsidRPr="0056305B">
        <w:t>: ADHD. Multiprobleemgezinnen</w:t>
      </w:r>
    </w:p>
    <w:p w14:paraId="3476A315" w14:textId="77777777" w:rsidR="001C7E2C" w:rsidRPr="0056305B" w:rsidRDefault="001C7E2C" w:rsidP="003702AF">
      <w:pPr>
        <w:spacing w:line="276" w:lineRule="auto"/>
      </w:pPr>
      <w:r w:rsidRPr="0056305B">
        <w:t xml:space="preserve">*)Molenkamp, K. </w:t>
      </w:r>
      <w:r w:rsidRPr="0056305B">
        <w:rPr>
          <w:i/>
        </w:rPr>
        <w:t>Vaardigheidstrainingen, toenemend toegespitst op het kind met een</w:t>
      </w:r>
      <w:r w:rsidR="003A7408" w:rsidRPr="0056305B">
        <w:t xml:space="preserve"> </w:t>
      </w:r>
      <w:r w:rsidRPr="0056305B">
        <w:rPr>
          <w:i/>
        </w:rPr>
        <w:t xml:space="preserve">PDDNOS of ADHD. </w:t>
      </w:r>
      <w:r w:rsidRPr="0056305B">
        <w:t xml:space="preserve">In: Rijn, E. van., Vermeyden, S. (red.)(2009) </w:t>
      </w:r>
      <w:r w:rsidRPr="0056305B">
        <w:rPr>
          <w:i/>
        </w:rPr>
        <w:t>Behandelend trainen:</w:t>
      </w:r>
      <w:r w:rsidR="003A7408" w:rsidRPr="0056305B">
        <w:t xml:space="preserve"> </w:t>
      </w:r>
      <w:r w:rsidRPr="0056305B">
        <w:rPr>
          <w:i/>
        </w:rPr>
        <w:t>Sociale en cognitieve behandelprogramma’s voor kinderen met ontwikkelingsproblematiek</w:t>
      </w:r>
      <w:r w:rsidRPr="0056305B">
        <w:t>.</w:t>
      </w:r>
      <w:r w:rsidR="003A7408" w:rsidRPr="0056305B">
        <w:t xml:space="preserve"> </w:t>
      </w:r>
      <w:r w:rsidRPr="0056305B">
        <w:t>Assen, Van Gorcum (49 p)</w:t>
      </w:r>
      <w:r w:rsidR="003A7408" w:rsidRPr="0056305B">
        <w:t xml:space="preserve"> </w:t>
      </w:r>
      <w:r w:rsidRPr="0056305B">
        <w:t>*)Hansen, A.M.D. Omgaan met kinderen en ouders. In: de Haan, E.,</w:t>
      </w:r>
      <w:proofErr w:type="spellStart"/>
      <w:r w:rsidRPr="0056305B">
        <w:t>e.a</w:t>
      </w:r>
      <w:proofErr w:type="spellEnd"/>
      <w:r w:rsidRPr="0056305B">
        <w:t>. (2001) Directieve therapie</w:t>
      </w:r>
      <w:r w:rsidRPr="0056305B">
        <w:rPr>
          <w:b/>
        </w:rPr>
        <w:t xml:space="preserve"> </w:t>
      </w:r>
      <w:r w:rsidRPr="0056305B">
        <w:t xml:space="preserve">bij kinderen en adolescenten. Houten. </w:t>
      </w:r>
      <w:proofErr w:type="spellStart"/>
      <w:r w:rsidRPr="0056305B">
        <w:t>Bohn</w:t>
      </w:r>
      <w:proofErr w:type="spellEnd"/>
      <w:r w:rsidRPr="0056305B">
        <w:t xml:space="preserve"> </w:t>
      </w:r>
      <w:proofErr w:type="spellStart"/>
      <w:r w:rsidRPr="0056305B">
        <w:t>Stafleu</w:t>
      </w:r>
      <w:proofErr w:type="spellEnd"/>
      <w:r w:rsidRPr="0056305B">
        <w:t xml:space="preserve"> van </w:t>
      </w:r>
      <w:proofErr w:type="spellStart"/>
      <w:r w:rsidRPr="0056305B">
        <w:t>Loghum,p</w:t>
      </w:r>
      <w:proofErr w:type="spellEnd"/>
      <w:r w:rsidRPr="0056305B">
        <w:t xml:space="preserve">. 14-32 (18 p) </w:t>
      </w:r>
    </w:p>
    <w:p w14:paraId="465B289B" w14:textId="77777777" w:rsidR="00D26EE4" w:rsidRPr="0056305B" w:rsidRDefault="00D26EE4" w:rsidP="003702AF">
      <w:pPr>
        <w:spacing w:line="276" w:lineRule="auto"/>
        <w:rPr>
          <w:u w:val="single"/>
        </w:rPr>
      </w:pPr>
    </w:p>
    <w:p w14:paraId="56C86DBA" w14:textId="77777777" w:rsidR="003702AF" w:rsidRPr="0056305B" w:rsidRDefault="003702AF" w:rsidP="003702AF">
      <w:pPr>
        <w:spacing w:line="276" w:lineRule="auto"/>
      </w:pPr>
    </w:p>
    <w:p w14:paraId="62266D88" w14:textId="77777777" w:rsidR="003702AF" w:rsidRPr="0056305B" w:rsidRDefault="003702AF" w:rsidP="003702AF">
      <w:pPr>
        <w:spacing w:line="276" w:lineRule="auto"/>
      </w:pPr>
    </w:p>
    <w:p w14:paraId="7744E8FF" w14:textId="77777777" w:rsidR="003702AF" w:rsidRPr="0056305B" w:rsidRDefault="003702AF" w:rsidP="003702AF">
      <w:pPr>
        <w:spacing w:line="276" w:lineRule="auto"/>
        <w:rPr>
          <w:u w:val="single"/>
        </w:rPr>
      </w:pPr>
      <w:r w:rsidRPr="0056305B">
        <w:rPr>
          <w:u w:val="single"/>
        </w:rPr>
        <w:t>Voor de volgende keer:</w:t>
      </w:r>
    </w:p>
    <w:p w14:paraId="29AB82BD" w14:textId="77777777" w:rsidR="003702AF" w:rsidRPr="0056305B" w:rsidRDefault="003702AF" w:rsidP="003702AF">
      <w:pPr>
        <w:spacing w:line="276" w:lineRule="auto"/>
      </w:pPr>
      <w:r w:rsidRPr="0056305B">
        <w:t>Bereid je voor om met een client je ‘Eigen casus’ vorm te geven: Aantal stappen CGT-proces</w:t>
      </w:r>
    </w:p>
    <w:p w14:paraId="33C34921" w14:textId="77777777" w:rsidR="003702AF" w:rsidRPr="0056305B" w:rsidRDefault="003702AF" w:rsidP="003702AF">
      <w:pPr>
        <w:spacing w:line="276" w:lineRule="auto"/>
      </w:pPr>
      <w:r w:rsidRPr="0056305B">
        <w:t xml:space="preserve">Bedenk of ontwerp n.a.v. een client: typische </w:t>
      </w:r>
      <w:proofErr w:type="spellStart"/>
      <w:r w:rsidRPr="0056305B">
        <w:t>FA’s</w:t>
      </w:r>
      <w:proofErr w:type="spellEnd"/>
      <w:r w:rsidRPr="0056305B">
        <w:t>/</w:t>
      </w:r>
      <w:proofErr w:type="spellStart"/>
      <w:r w:rsidRPr="0056305B">
        <w:t>BA’s</w:t>
      </w:r>
      <w:proofErr w:type="spellEnd"/>
      <w:r w:rsidRPr="0056305B">
        <w:t xml:space="preserve"> en een CCC  van een client met</w:t>
      </w:r>
    </w:p>
    <w:p w14:paraId="65D940DE" w14:textId="77777777" w:rsidR="003702AF" w:rsidRPr="0056305B" w:rsidRDefault="003702AF" w:rsidP="003702AF">
      <w:pPr>
        <w:spacing w:line="276" w:lineRule="auto"/>
      </w:pPr>
      <w:r w:rsidRPr="0056305B">
        <w:t>een sociale angst of een dwangstoornis</w:t>
      </w:r>
    </w:p>
    <w:p w14:paraId="6FB76C9D" w14:textId="77777777" w:rsidR="003702AF" w:rsidRPr="0056305B" w:rsidRDefault="003702AF" w:rsidP="003702AF">
      <w:pPr>
        <w:spacing w:line="276" w:lineRule="auto"/>
      </w:pPr>
      <w:r w:rsidRPr="0056305B">
        <w:t xml:space="preserve">Twee cursisten presenteren  Dappere Kap (Evt. </w:t>
      </w:r>
      <w:proofErr w:type="spellStart"/>
      <w:r w:rsidRPr="0056305B">
        <w:t>Blended</w:t>
      </w:r>
      <w:proofErr w:type="spellEnd"/>
      <w:r w:rsidRPr="0056305B">
        <w:t xml:space="preserve"> versie)  of  Denken + Doen = Durven</w:t>
      </w:r>
    </w:p>
    <w:p w14:paraId="6ACEB48D" w14:textId="77777777" w:rsidR="003702AF" w:rsidRPr="0056305B" w:rsidRDefault="003702AF" w:rsidP="003702AF">
      <w:pPr>
        <w:spacing w:line="276" w:lineRule="auto"/>
      </w:pPr>
      <w:r w:rsidRPr="0056305B">
        <w:t>Twee cursisten presenteren: Bedwing je Dwang</w:t>
      </w:r>
    </w:p>
    <w:p w14:paraId="16F16642" w14:textId="77777777" w:rsidR="003702AF" w:rsidRPr="0056305B" w:rsidRDefault="003702AF" w:rsidP="003702AF">
      <w:pPr>
        <w:spacing w:line="276" w:lineRule="auto"/>
      </w:pPr>
    </w:p>
    <w:p w14:paraId="45ECAE25" w14:textId="77777777" w:rsidR="003702AF" w:rsidRPr="0056305B" w:rsidRDefault="003702AF" w:rsidP="003702AF">
      <w:pPr>
        <w:spacing w:line="276" w:lineRule="auto"/>
      </w:pPr>
    </w:p>
    <w:p w14:paraId="3DFC95EE" w14:textId="77777777" w:rsidR="00E34698" w:rsidRPr="0056305B" w:rsidRDefault="00E34698" w:rsidP="003702AF">
      <w:pPr>
        <w:spacing w:line="276" w:lineRule="auto"/>
      </w:pPr>
    </w:p>
    <w:p w14:paraId="1E109531" w14:textId="77777777" w:rsidR="00E34698" w:rsidRPr="0056305B" w:rsidRDefault="00E34698" w:rsidP="003702AF">
      <w:pPr>
        <w:spacing w:line="276" w:lineRule="auto"/>
      </w:pPr>
    </w:p>
    <w:p w14:paraId="7D384872" w14:textId="77777777" w:rsidR="000B220E" w:rsidRPr="0056305B" w:rsidRDefault="000B220E" w:rsidP="003702AF">
      <w:pPr>
        <w:spacing w:line="276" w:lineRule="auto"/>
        <w:rPr>
          <w:b/>
        </w:rPr>
      </w:pPr>
    </w:p>
    <w:p w14:paraId="323C7FBF" w14:textId="77777777" w:rsidR="000D7287" w:rsidRDefault="000D7287" w:rsidP="003702AF">
      <w:pPr>
        <w:spacing w:line="276" w:lineRule="auto"/>
        <w:rPr>
          <w:sz w:val="22"/>
          <w:szCs w:val="22"/>
        </w:rPr>
      </w:pPr>
    </w:p>
    <w:p w14:paraId="072E307C" w14:textId="536A5B46" w:rsidR="0081592A" w:rsidRPr="000D7287" w:rsidRDefault="0081592A" w:rsidP="003702AF">
      <w:pPr>
        <w:spacing w:line="276" w:lineRule="auto"/>
      </w:pPr>
      <w:r w:rsidRPr="0056305B">
        <w:rPr>
          <w:b/>
          <w:u w:val="single"/>
        </w:rPr>
        <w:t>Bijeenkomst 6:</w:t>
      </w:r>
      <w:r w:rsidR="00566EF4" w:rsidRPr="0056305B">
        <w:rPr>
          <w:b/>
          <w:u w:val="single"/>
        </w:rPr>
        <w:t xml:space="preserve"> Angst- en dwangstoornis</w:t>
      </w:r>
      <w:r w:rsidR="00965D78" w:rsidRPr="0056305B">
        <w:rPr>
          <w:b/>
        </w:rPr>
        <w:tab/>
      </w:r>
      <w:r w:rsidR="00D01A44" w:rsidRPr="0056305B">
        <w:rPr>
          <w:b/>
        </w:rPr>
        <w:tab/>
      </w:r>
      <w:r w:rsidR="00D01A44" w:rsidRPr="0056305B">
        <w:rPr>
          <w:b/>
        </w:rPr>
        <w:tab/>
        <w:t>Docent(en):</w:t>
      </w:r>
      <w:r w:rsidR="00965D78" w:rsidRPr="0056305B">
        <w:rPr>
          <w:b/>
        </w:rPr>
        <w:tab/>
      </w:r>
      <w:r w:rsidR="00965D78" w:rsidRPr="0056305B">
        <w:t>Leonie van Ginkel</w:t>
      </w:r>
    </w:p>
    <w:p w14:paraId="1206B6BA" w14:textId="7A5B3C39" w:rsidR="0081592A" w:rsidRPr="0056305B" w:rsidRDefault="0081592A" w:rsidP="003702AF">
      <w:pPr>
        <w:spacing w:line="276" w:lineRule="auto"/>
      </w:pPr>
      <w:r w:rsidRPr="0056305B">
        <w:rPr>
          <w:b/>
        </w:rPr>
        <w:t xml:space="preserve"> </w:t>
      </w:r>
      <w:r w:rsidR="00965D78" w:rsidRPr="0056305B">
        <w:rPr>
          <w:b/>
        </w:rPr>
        <w:tab/>
      </w:r>
      <w:r w:rsidR="00965D78" w:rsidRPr="0056305B">
        <w:rPr>
          <w:b/>
        </w:rPr>
        <w:tab/>
      </w:r>
      <w:r w:rsidR="00965D78" w:rsidRPr="0056305B">
        <w:rPr>
          <w:b/>
        </w:rPr>
        <w:tab/>
      </w:r>
      <w:r w:rsidR="00965D78" w:rsidRPr="0056305B">
        <w:rPr>
          <w:b/>
        </w:rPr>
        <w:tab/>
      </w:r>
      <w:r w:rsidR="00965D78" w:rsidRPr="0056305B">
        <w:rPr>
          <w:b/>
        </w:rPr>
        <w:tab/>
      </w:r>
      <w:r w:rsidR="00965D78" w:rsidRPr="0056305B">
        <w:rPr>
          <w:b/>
        </w:rPr>
        <w:tab/>
      </w:r>
      <w:r w:rsidR="00965D78" w:rsidRPr="0056305B">
        <w:rPr>
          <w:b/>
        </w:rPr>
        <w:tab/>
      </w:r>
      <w:r w:rsidR="00965D78" w:rsidRPr="0056305B">
        <w:rPr>
          <w:b/>
        </w:rPr>
        <w:tab/>
      </w:r>
      <w:r w:rsidR="00965D78" w:rsidRPr="0056305B">
        <w:rPr>
          <w:b/>
        </w:rPr>
        <w:tab/>
      </w:r>
      <w:r w:rsidR="00965D78" w:rsidRPr="0056305B">
        <w:rPr>
          <w:b/>
        </w:rPr>
        <w:tab/>
      </w:r>
      <w:r w:rsidR="00EB5774">
        <w:t>Fenniek Plomp</w:t>
      </w:r>
    </w:p>
    <w:p w14:paraId="269CC175" w14:textId="77777777" w:rsidR="00BB4BC7" w:rsidRPr="0056305B" w:rsidRDefault="0081592A" w:rsidP="003702AF">
      <w:pPr>
        <w:spacing w:line="276" w:lineRule="auto"/>
      </w:pPr>
      <w:r w:rsidRPr="0056305B">
        <w:t xml:space="preserve">    </w:t>
      </w:r>
    </w:p>
    <w:p w14:paraId="66B66EB5" w14:textId="77777777" w:rsidR="0081592A" w:rsidRPr="0056305B" w:rsidRDefault="0081592A" w:rsidP="003702AF">
      <w:pPr>
        <w:spacing w:line="276" w:lineRule="auto"/>
        <w:rPr>
          <w:u w:val="single"/>
        </w:rPr>
      </w:pPr>
      <w:r w:rsidRPr="0056305B">
        <w:t xml:space="preserve"> </w:t>
      </w:r>
      <w:r w:rsidRPr="0056305B">
        <w:rPr>
          <w:u w:val="single"/>
        </w:rPr>
        <w:t>Thematiek:</w:t>
      </w:r>
    </w:p>
    <w:p w14:paraId="7FC20159" w14:textId="77777777" w:rsidR="0081592A" w:rsidRPr="0056305B" w:rsidRDefault="0081592A" w:rsidP="003702AF">
      <w:pPr>
        <w:spacing w:line="276" w:lineRule="auto"/>
      </w:pPr>
      <w:r w:rsidRPr="0056305B">
        <w:tab/>
        <w:t>Behandeling v</w:t>
      </w:r>
      <w:r w:rsidR="00D01A44" w:rsidRPr="0056305B">
        <w:t>an (diverse) angststoornissen, m</w:t>
      </w:r>
      <w:r w:rsidRPr="0056305B">
        <w:t>.n. Sociale angst  en  Dwang</w:t>
      </w:r>
    </w:p>
    <w:p w14:paraId="50BAAD3D" w14:textId="77777777" w:rsidR="0081592A" w:rsidRPr="0056305B" w:rsidRDefault="0081592A" w:rsidP="003702AF">
      <w:pPr>
        <w:spacing w:line="276" w:lineRule="auto"/>
      </w:pPr>
      <w:r w:rsidRPr="0056305B">
        <w:tab/>
        <w:t>Eerste gesprek/Analyse klachtgebieden</w:t>
      </w:r>
    </w:p>
    <w:p w14:paraId="2494EB62" w14:textId="77777777" w:rsidR="00D01A44" w:rsidRPr="0056305B" w:rsidRDefault="00D01A44" w:rsidP="003702AF">
      <w:pPr>
        <w:spacing w:line="276" w:lineRule="auto"/>
      </w:pPr>
    </w:p>
    <w:p w14:paraId="0016C980" w14:textId="77777777" w:rsidR="0081592A" w:rsidRPr="0056305B" w:rsidRDefault="0081592A" w:rsidP="003702AF">
      <w:pPr>
        <w:spacing w:line="276" w:lineRule="auto"/>
        <w:rPr>
          <w:u w:val="single"/>
        </w:rPr>
      </w:pPr>
      <w:r w:rsidRPr="0056305B">
        <w:t xml:space="preserve">     </w:t>
      </w:r>
      <w:r w:rsidRPr="0056305B">
        <w:rPr>
          <w:u w:val="single"/>
        </w:rPr>
        <w:t>Bestuderen:</w:t>
      </w:r>
    </w:p>
    <w:p w14:paraId="053CDE23" w14:textId="77777777" w:rsidR="0081592A" w:rsidRPr="00EB5774" w:rsidRDefault="0081592A" w:rsidP="003702AF">
      <w:pPr>
        <w:pStyle w:val="Lijstalinea"/>
        <w:numPr>
          <w:ilvl w:val="0"/>
          <w:numId w:val="20"/>
        </w:numPr>
        <w:spacing w:line="276" w:lineRule="auto"/>
      </w:pPr>
      <w:r w:rsidRPr="00EB5774">
        <w:t>Uit: Protocollaire behandelingen voor kinderen en adolescenten, dl. 1:</w:t>
      </w:r>
    </w:p>
    <w:p w14:paraId="0B22A5C2" w14:textId="77777777" w:rsidR="0081592A" w:rsidRPr="00EB5774" w:rsidRDefault="0081592A" w:rsidP="003702AF">
      <w:pPr>
        <w:pStyle w:val="Lijstalinea"/>
        <w:numPr>
          <w:ilvl w:val="0"/>
          <w:numId w:val="22"/>
        </w:numPr>
        <w:spacing w:line="276" w:lineRule="auto"/>
      </w:pPr>
      <w:r w:rsidRPr="00EB5774">
        <w:t>H.15.  Denken + Doen = durven (---), p. 373-401</w:t>
      </w:r>
      <w:r w:rsidRPr="00EB5774">
        <w:tab/>
      </w:r>
      <w:r w:rsidRPr="00EB5774">
        <w:tab/>
      </w:r>
      <w:r w:rsidRPr="00EB5774">
        <w:tab/>
      </w:r>
      <w:r w:rsidRPr="00EB5774">
        <w:tab/>
        <w:t>28</w:t>
      </w:r>
    </w:p>
    <w:p w14:paraId="4B3DB7B8" w14:textId="681C6821" w:rsidR="0081592A" w:rsidRPr="0056305B" w:rsidRDefault="0081592A" w:rsidP="003702AF">
      <w:pPr>
        <w:pStyle w:val="Lijstalinea"/>
        <w:numPr>
          <w:ilvl w:val="0"/>
          <w:numId w:val="22"/>
        </w:numPr>
        <w:spacing w:line="276" w:lineRule="auto"/>
      </w:pPr>
      <w:r w:rsidRPr="00794E7E">
        <w:t>H.</w:t>
      </w:r>
      <w:r w:rsidR="00794E7E" w:rsidRPr="00794E7E">
        <w:t>18</w:t>
      </w:r>
      <w:r w:rsidRPr="00794E7E">
        <w:t xml:space="preserve">.  Bedwing je dwang, p. </w:t>
      </w:r>
      <w:r w:rsidR="00794E7E" w:rsidRPr="00794E7E">
        <w:t>711</w:t>
      </w:r>
      <w:r w:rsidRPr="00794E7E">
        <w:t>-</w:t>
      </w:r>
      <w:r w:rsidR="00794E7E" w:rsidRPr="00794E7E">
        <w:t>732</w:t>
      </w:r>
      <w:r w:rsidRPr="0056305B">
        <w:tab/>
      </w:r>
      <w:r w:rsidRPr="0056305B">
        <w:tab/>
      </w:r>
      <w:r w:rsidRPr="0056305B">
        <w:tab/>
      </w:r>
      <w:r w:rsidRPr="0056305B">
        <w:tab/>
      </w:r>
      <w:r w:rsidRPr="0056305B">
        <w:tab/>
      </w:r>
      <w:r w:rsidRPr="0056305B">
        <w:tab/>
        <w:t>1</w:t>
      </w:r>
      <w:r w:rsidR="00794E7E">
        <w:t>1</w:t>
      </w:r>
      <w:r w:rsidRPr="0056305B">
        <w:t xml:space="preserve"> </w:t>
      </w:r>
    </w:p>
    <w:p w14:paraId="19BDF6FD" w14:textId="77777777" w:rsidR="00A24C97" w:rsidRPr="0056305B" w:rsidRDefault="00A24C97" w:rsidP="003702AF">
      <w:pPr>
        <w:pStyle w:val="Lijstalinea"/>
        <w:numPr>
          <w:ilvl w:val="0"/>
          <w:numId w:val="20"/>
        </w:numPr>
        <w:spacing w:line="276" w:lineRule="auto"/>
      </w:pPr>
      <w:proofErr w:type="spellStart"/>
      <w:r w:rsidRPr="0056305B">
        <w:t>Broeke</w:t>
      </w:r>
      <w:proofErr w:type="spellEnd"/>
      <w:r w:rsidRPr="0056305B">
        <w:t xml:space="preserve">, ten E. en M. Rijkeboer, Over het hanteren van vermijding en </w:t>
      </w:r>
    </w:p>
    <w:p w14:paraId="27B913D0" w14:textId="77777777" w:rsidR="00A24C97" w:rsidRPr="0056305B" w:rsidRDefault="00A24C97" w:rsidP="003702AF">
      <w:pPr>
        <w:pStyle w:val="Lijstalinea"/>
        <w:spacing w:line="276" w:lineRule="auto"/>
      </w:pPr>
      <w:r w:rsidRPr="0056305B">
        <w:t xml:space="preserve">veiligheidsgedrag bij de behandeling van angststoornissen: overwegingen </w:t>
      </w:r>
    </w:p>
    <w:p w14:paraId="0239EC7B" w14:textId="77777777" w:rsidR="00A24C97" w:rsidRPr="0056305B" w:rsidRDefault="00A24C97" w:rsidP="003702AF">
      <w:pPr>
        <w:pStyle w:val="Lijstalinea"/>
        <w:spacing w:line="276" w:lineRule="auto"/>
      </w:pPr>
      <w:r w:rsidRPr="0056305B">
        <w:t xml:space="preserve">en praktische handvatten, Uit: Gedragstherapie, jaargang 50, nr. 1, </w:t>
      </w:r>
    </w:p>
    <w:p w14:paraId="0331DCF7" w14:textId="77777777" w:rsidR="00A041E0" w:rsidRPr="0056305B" w:rsidRDefault="00A24C97" w:rsidP="003702AF">
      <w:pPr>
        <w:pStyle w:val="Lijstalinea"/>
        <w:spacing w:line="276" w:lineRule="auto"/>
      </w:pPr>
      <w:r w:rsidRPr="0056305B">
        <w:t>maart 2017.</w:t>
      </w:r>
      <w:r w:rsidRPr="0056305B">
        <w:tab/>
      </w:r>
      <w:r w:rsidRPr="0056305B">
        <w:tab/>
      </w:r>
      <w:r w:rsidRPr="0056305B">
        <w:tab/>
      </w:r>
      <w:r w:rsidRPr="0056305B">
        <w:tab/>
      </w:r>
      <w:r w:rsidRPr="0056305B">
        <w:tab/>
      </w:r>
      <w:r w:rsidRPr="0056305B">
        <w:tab/>
      </w:r>
      <w:r w:rsidRPr="0056305B">
        <w:tab/>
      </w:r>
      <w:r w:rsidRPr="0056305B">
        <w:tab/>
      </w:r>
      <w:r w:rsidRPr="0056305B">
        <w:tab/>
        <w:t>20</w:t>
      </w:r>
    </w:p>
    <w:p w14:paraId="2AF69EA4" w14:textId="77777777" w:rsidR="0081592A" w:rsidRPr="0056305B" w:rsidRDefault="0081592A" w:rsidP="003702AF">
      <w:pPr>
        <w:pStyle w:val="Lijstalinea"/>
        <w:numPr>
          <w:ilvl w:val="0"/>
          <w:numId w:val="23"/>
        </w:numPr>
        <w:spacing w:line="276" w:lineRule="auto"/>
      </w:pPr>
      <w:r w:rsidRPr="0056305B">
        <w:t>Eerst gesprek/Inv</w:t>
      </w:r>
      <w:r w:rsidR="00D01A44" w:rsidRPr="0056305B">
        <w:t>entarisatie klachten/problemen</w:t>
      </w:r>
      <w:r w:rsidR="00D01A44" w:rsidRPr="0056305B">
        <w:tab/>
      </w:r>
      <w:r w:rsidR="00D01A44" w:rsidRPr="0056305B">
        <w:tab/>
      </w:r>
      <w:r w:rsidR="00D01A44" w:rsidRPr="0056305B">
        <w:tab/>
      </w:r>
      <w:r w:rsidR="00D01A44" w:rsidRPr="0056305B">
        <w:tab/>
        <w:t>0</w:t>
      </w:r>
      <w:r w:rsidRPr="0056305B">
        <w:t>1</w:t>
      </w:r>
    </w:p>
    <w:p w14:paraId="5230B8D0" w14:textId="77777777" w:rsidR="007B3190" w:rsidRPr="0056305B" w:rsidRDefault="0081592A" w:rsidP="003702AF">
      <w:pPr>
        <w:pStyle w:val="Lijstalinea"/>
        <w:numPr>
          <w:ilvl w:val="0"/>
          <w:numId w:val="23"/>
        </w:numPr>
        <w:spacing w:line="276" w:lineRule="auto"/>
      </w:pPr>
      <w:r w:rsidRPr="0056305B">
        <w:t xml:space="preserve">Informatiepakket docent: </w:t>
      </w:r>
    </w:p>
    <w:p w14:paraId="322EE173" w14:textId="77777777" w:rsidR="0081592A" w:rsidRPr="0056305B" w:rsidRDefault="0081592A" w:rsidP="003702AF">
      <w:pPr>
        <w:pStyle w:val="Lijstalinea"/>
        <w:numPr>
          <w:ilvl w:val="0"/>
          <w:numId w:val="24"/>
        </w:numPr>
        <w:spacing w:line="276" w:lineRule="auto"/>
      </w:pPr>
      <w:r w:rsidRPr="0056305B">
        <w:t>Enkele geprotocolleerde angstbehandelingen</w:t>
      </w:r>
      <w:r w:rsidRPr="0056305B">
        <w:tab/>
      </w:r>
      <w:r w:rsidR="000A270D" w:rsidRPr="0056305B">
        <w:tab/>
      </w:r>
      <w:r w:rsidR="000A270D" w:rsidRPr="0056305B">
        <w:tab/>
      </w:r>
      <w:r w:rsidR="000A270D" w:rsidRPr="0056305B">
        <w:tab/>
      </w:r>
      <w:r w:rsidR="000A270D" w:rsidRPr="0056305B">
        <w:tab/>
      </w:r>
      <w:r w:rsidRPr="0056305B">
        <w:t>04</w:t>
      </w:r>
    </w:p>
    <w:p w14:paraId="4B8BC31B" w14:textId="77777777" w:rsidR="0081592A" w:rsidRPr="0056305B" w:rsidRDefault="0081592A" w:rsidP="003702AF">
      <w:pPr>
        <w:pStyle w:val="Lijstalinea"/>
        <w:numPr>
          <w:ilvl w:val="0"/>
          <w:numId w:val="24"/>
        </w:numPr>
        <w:spacing w:line="276" w:lineRule="auto"/>
      </w:pPr>
      <w:r w:rsidRPr="0056305B">
        <w:t xml:space="preserve">Sociale angststoornis </w:t>
      </w:r>
      <w:r w:rsidRPr="0056305B">
        <w:tab/>
      </w:r>
      <w:r w:rsidRPr="0056305B">
        <w:tab/>
      </w:r>
      <w:r w:rsidRPr="0056305B">
        <w:tab/>
      </w:r>
      <w:r w:rsidRPr="0056305B">
        <w:tab/>
      </w:r>
      <w:r w:rsidR="000A270D" w:rsidRPr="0056305B">
        <w:tab/>
      </w:r>
      <w:r w:rsidR="000A270D" w:rsidRPr="0056305B">
        <w:tab/>
      </w:r>
      <w:r w:rsidR="000A270D" w:rsidRPr="0056305B">
        <w:tab/>
      </w:r>
      <w:r w:rsidR="000A270D" w:rsidRPr="0056305B">
        <w:tab/>
      </w:r>
      <w:r w:rsidRPr="0056305B">
        <w:t>10</w:t>
      </w:r>
    </w:p>
    <w:p w14:paraId="4BC8C3D7" w14:textId="77777777" w:rsidR="00D908C7" w:rsidRPr="0056305B" w:rsidRDefault="00D908C7" w:rsidP="003702AF">
      <w:pPr>
        <w:pStyle w:val="Lijstalinea"/>
        <w:numPr>
          <w:ilvl w:val="0"/>
          <w:numId w:val="24"/>
        </w:numPr>
        <w:spacing w:line="276" w:lineRule="auto"/>
      </w:pPr>
      <w:r w:rsidRPr="0056305B">
        <w:t>Obsessieve-compulsieve stoornis</w:t>
      </w:r>
      <w:r w:rsidRPr="0056305B">
        <w:tab/>
      </w:r>
      <w:r w:rsidRPr="0056305B">
        <w:tab/>
      </w:r>
      <w:r w:rsidRPr="0056305B">
        <w:tab/>
      </w:r>
      <w:r w:rsidRPr="0056305B">
        <w:tab/>
      </w:r>
      <w:r w:rsidRPr="0056305B">
        <w:tab/>
      </w:r>
      <w:r w:rsidRPr="0056305B">
        <w:tab/>
        <w:t>12</w:t>
      </w:r>
    </w:p>
    <w:p w14:paraId="700DF18F" w14:textId="77777777" w:rsidR="00D908C7" w:rsidRPr="0056305B" w:rsidRDefault="00D908C7" w:rsidP="003702AF">
      <w:pPr>
        <w:pStyle w:val="Lijstalinea"/>
        <w:numPr>
          <w:ilvl w:val="0"/>
          <w:numId w:val="24"/>
        </w:numPr>
        <w:spacing w:line="276" w:lineRule="auto"/>
      </w:pPr>
      <w:r w:rsidRPr="0056305B">
        <w:t>Aangrijpingspunten interventies</w:t>
      </w:r>
      <w:r w:rsidRPr="0056305B">
        <w:tab/>
      </w:r>
      <w:r w:rsidRPr="0056305B">
        <w:tab/>
      </w:r>
      <w:r w:rsidRPr="0056305B">
        <w:tab/>
      </w:r>
      <w:r w:rsidRPr="0056305B">
        <w:tab/>
      </w:r>
      <w:r w:rsidRPr="0056305B">
        <w:tab/>
      </w:r>
      <w:r w:rsidRPr="0056305B">
        <w:tab/>
        <w:t>01</w:t>
      </w:r>
    </w:p>
    <w:p w14:paraId="61F8EEB6" w14:textId="77777777" w:rsidR="00D908C7" w:rsidRPr="0056305B" w:rsidRDefault="00A964A3" w:rsidP="003702AF">
      <w:pPr>
        <w:pStyle w:val="Lijstalinea"/>
        <w:numPr>
          <w:ilvl w:val="0"/>
          <w:numId w:val="37"/>
        </w:numPr>
        <w:spacing w:line="276" w:lineRule="auto"/>
      </w:pPr>
      <w:r w:rsidRPr="0056305B">
        <w:t>Informatiepakket docent: diverse technieken:</w:t>
      </w:r>
    </w:p>
    <w:p w14:paraId="25EAAE62" w14:textId="77777777" w:rsidR="00A964A3" w:rsidRPr="0056305B" w:rsidRDefault="00A964A3" w:rsidP="003702AF">
      <w:pPr>
        <w:pStyle w:val="Lijstalinea"/>
        <w:numPr>
          <w:ilvl w:val="0"/>
          <w:numId w:val="24"/>
        </w:numPr>
        <w:spacing w:line="276" w:lineRule="auto"/>
      </w:pPr>
      <w:r w:rsidRPr="0056305B">
        <w:t>(</w:t>
      </w:r>
      <w:r w:rsidR="0081592A" w:rsidRPr="0056305B">
        <w:t>250</w:t>
      </w:r>
      <w:r w:rsidRPr="0056305B">
        <w:t>)</w:t>
      </w:r>
      <w:r w:rsidR="0081592A" w:rsidRPr="0056305B">
        <w:t xml:space="preserve"> Taakconcentratietraining</w:t>
      </w:r>
      <w:r w:rsidRPr="0056305B">
        <w:t>, t</w:t>
      </w:r>
      <w:r w:rsidR="0081592A" w:rsidRPr="0056305B">
        <w:t>aakconcentratietraining</w:t>
      </w:r>
      <w:r w:rsidRPr="0056305B">
        <w:t>, (190) sociale</w:t>
      </w:r>
    </w:p>
    <w:p w14:paraId="3730BF84" w14:textId="77777777" w:rsidR="00A964A3" w:rsidRPr="0056305B" w:rsidRDefault="00A964A3" w:rsidP="003702AF">
      <w:pPr>
        <w:pStyle w:val="Lijstalinea"/>
        <w:spacing w:line="276" w:lineRule="auto"/>
      </w:pPr>
      <w:r w:rsidRPr="0056305B">
        <w:t>v</w:t>
      </w:r>
      <w:r w:rsidR="0081592A" w:rsidRPr="0056305B">
        <w:t>aar</w:t>
      </w:r>
      <w:r w:rsidRPr="0056305B">
        <w:t xml:space="preserve">digheidstraining, </w:t>
      </w:r>
      <w:r w:rsidR="00DD4610" w:rsidRPr="0056305B">
        <w:t xml:space="preserve">(20) </w:t>
      </w:r>
      <w:r w:rsidRPr="0056305B">
        <w:t>e</w:t>
      </w:r>
      <w:r w:rsidR="000A270D" w:rsidRPr="0056305B">
        <w:t>xposure in vivo</w:t>
      </w:r>
      <w:r w:rsidRPr="0056305B">
        <w:t>, e</w:t>
      </w:r>
      <w:r w:rsidR="000A270D" w:rsidRPr="0056305B">
        <w:t>xposure met responspreventie</w:t>
      </w:r>
      <w:r w:rsidRPr="0056305B">
        <w:t>,</w:t>
      </w:r>
    </w:p>
    <w:p w14:paraId="64300397" w14:textId="77777777" w:rsidR="00A964A3" w:rsidRPr="0056305B" w:rsidRDefault="00A964A3" w:rsidP="003702AF">
      <w:pPr>
        <w:pStyle w:val="Lijstalinea"/>
        <w:spacing w:line="276" w:lineRule="auto"/>
      </w:pPr>
      <w:r w:rsidRPr="0056305B">
        <w:t>g</w:t>
      </w:r>
      <w:r w:rsidR="000A270D" w:rsidRPr="0056305B">
        <w:t>edragsexperiment</w:t>
      </w:r>
      <w:r w:rsidRPr="0056305B">
        <w:t>, k</w:t>
      </w:r>
      <w:r w:rsidR="001862CC" w:rsidRPr="0056305B">
        <w:t>ansberekening</w:t>
      </w:r>
      <w:r w:rsidRPr="0056305B">
        <w:t>, t</w:t>
      </w:r>
      <w:r w:rsidR="001862CC" w:rsidRPr="0056305B">
        <w:t>aartpunttechniek</w:t>
      </w:r>
      <w:r w:rsidR="001862CC" w:rsidRPr="0056305B">
        <w:tab/>
      </w:r>
      <w:r w:rsidR="001862CC" w:rsidRPr="0056305B">
        <w:tab/>
      </w:r>
      <w:r w:rsidR="001862CC" w:rsidRPr="0056305B">
        <w:tab/>
      </w:r>
      <w:r w:rsidRPr="0056305B">
        <w:t>19</w:t>
      </w:r>
    </w:p>
    <w:p w14:paraId="2106B37D" w14:textId="77777777" w:rsidR="00F54A3C" w:rsidRPr="0056305B" w:rsidRDefault="0081592A" w:rsidP="003702AF">
      <w:pPr>
        <w:pStyle w:val="Lijstalinea"/>
        <w:numPr>
          <w:ilvl w:val="0"/>
          <w:numId w:val="37"/>
        </w:numPr>
        <w:spacing w:line="276" w:lineRule="auto"/>
      </w:pPr>
      <w:r w:rsidRPr="0056305B">
        <w:t>Bekijken: ggzrichtlijnen.nl  Angststoornissen</w:t>
      </w:r>
      <w:r w:rsidRPr="0056305B">
        <w:tab/>
      </w:r>
      <w:r w:rsidRPr="0056305B">
        <w:tab/>
      </w:r>
      <w:r w:rsidRPr="0056305B">
        <w:tab/>
      </w:r>
      <w:r w:rsidRPr="0056305B">
        <w:tab/>
      </w:r>
    </w:p>
    <w:p w14:paraId="19209103" w14:textId="7E5683A9" w:rsidR="0081592A" w:rsidRPr="0056305B" w:rsidRDefault="001862CC" w:rsidP="003702AF">
      <w:pPr>
        <w:spacing w:line="276" w:lineRule="auto"/>
        <w:ind w:left="7080"/>
        <w:rPr>
          <w:u w:val="single"/>
        </w:rPr>
      </w:pPr>
      <w:r w:rsidRPr="0056305B">
        <w:t xml:space="preserve">   </w:t>
      </w:r>
      <w:r w:rsidRPr="0056305B">
        <w:rPr>
          <w:u w:val="single"/>
        </w:rPr>
        <w:t xml:space="preserve"> </w:t>
      </w:r>
      <w:r w:rsidR="0081592A" w:rsidRPr="0056305B">
        <w:rPr>
          <w:u w:val="single"/>
        </w:rPr>
        <w:t xml:space="preserve">Tot: </w:t>
      </w:r>
      <w:r w:rsidR="00A24C97" w:rsidRPr="0056305B">
        <w:rPr>
          <w:u w:val="single"/>
        </w:rPr>
        <w:t>1</w:t>
      </w:r>
      <w:r w:rsidR="00794E7E">
        <w:rPr>
          <w:u w:val="single"/>
        </w:rPr>
        <w:t>06</w:t>
      </w:r>
    </w:p>
    <w:p w14:paraId="1167E853" w14:textId="77777777" w:rsidR="00F54A3C" w:rsidRPr="0056305B" w:rsidRDefault="00F54A3C" w:rsidP="003702AF">
      <w:pPr>
        <w:spacing w:line="276" w:lineRule="auto"/>
        <w:ind w:left="7080"/>
        <w:rPr>
          <w:u w:val="single"/>
        </w:rPr>
      </w:pPr>
    </w:p>
    <w:p w14:paraId="5A486F86" w14:textId="77777777" w:rsidR="007B3190" w:rsidRPr="0056305B" w:rsidRDefault="007B3190" w:rsidP="003702AF">
      <w:pPr>
        <w:spacing w:line="276" w:lineRule="auto"/>
      </w:pPr>
      <w:r w:rsidRPr="0056305B">
        <w:t>*)Uit: Protocollaire behandelingen voor kinderen en adolescenten, dl. 1:</w:t>
      </w:r>
    </w:p>
    <w:p w14:paraId="27EB4A70" w14:textId="77777777" w:rsidR="007B3190" w:rsidRPr="0056305B" w:rsidRDefault="007B3190" w:rsidP="003702AF">
      <w:pPr>
        <w:spacing w:line="276" w:lineRule="auto"/>
      </w:pPr>
      <w:r w:rsidRPr="0056305B">
        <w:t>H.17. Denken + Doen = durven bij ASS, p. 423-441</w:t>
      </w:r>
    </w:p>
    <w:p w14:paraId="08936D9A" w14:textId="77777777" w:rsidR="007B3190" w:rsidRPr="0056305B" w:rsidRDefault="007B3190" w:rsidP="003702AF">
      <w:pPr>
        <w:spacing w:line="276" w:lineRule="auto"/>
      </w:pPr>
      <w:r w:rsidRPr="0056305B">
        <w:t>*) Informatiepakketten docent: diverse overige angststoornissen</w:t>
      </w:r>
    </w:p>
    <w:p w14:paraId="1AE0684B" w14:textId="77777777" w:rsidR="007B3190" w:rsidRPr="0056305B" w:rsidRDefault="0035473B" w:rsidP="003702AF">
      <w:pPr>
        <w:spacing w:line="276" w:lineRule="auto"/>
      </w:pPr>
      <w:bookmarkStart w:id="2" w:name="_Hlk72139933"/>
      <w:r w:rsidRPr="0056305B">
        <w:t xml:space="preserve"> </w:t>
      </w:r>
      <w:r w:rsidR="007B3190" w:rsidRPr="0056305B">
        <w:t>BDD, GAS, Hypochondrie, Scho</w:t>
      </w:r>
      <w:r w:rsidRPr="0056305B">
        <w:t>olweigering, Selectief mutisme,</w:t>
      </w:r>
      <w:r w:rsidR="007B3190" w:rsidRPr="0056305B">
        <w:t xml:space="preserve">  Paniekstoornis+/-agorafobie, Separatieangst, Specifieke fobie</w:t>
      </w:r>
    </w:p>
    <w:bookmarkEnd w:id="2"/>
    <w:p w14:paraId="2E0DB354" w14:textId="77777777" w:rsidR="00D73D90" w:rsidRPr="0056305B" w:rsidRDefault="00ED3655" w:rsidP="003702AF">
      <w:pPr>
        <w:spacing w:line="276" w:lineRule="auto"/>
      </w:pPr>
      <w:r w:rsidRPr="0056305B">
        <w:t xml:space="preserve">*)Uit: </w:t>
      </w:r>
      <w:r w:rsidR="00D73D90" w:rsidRPr="0056305B">
        <w:t>T</w:t>
      </w:r>
      <w:r w:rsidRPr="0056305B">
        <w:t>ijdschrift Gedragstherapie</w:t>
      </w:r>
      <w:r w:rsidR="00D73D90" w:rsidRPr="0056305B">
        <w:t>, jaargang 47, nr.4</w:t>
      </w:r>
      <w:r w:rsidRPr="0056305B">
        <w:t xml:space="preserve">. </w:t>
      </w:r>
      <w:r w:rsidR="00D73D90" w:rsidRPr="0056305B">
        <w:t xml:space="preserve"> Vliet, B, e.a. </w:t>
      </w:r>
    </w:p>
    <w:p w14:paraId="5EA56C30" w14:textId="77777777" w:rsidR="00ED3655" w:rsidRPr="0056305B" w:rsidRDefault="00ED3655" w:rsidP="003702AF">
      <w:pPr>
        <w:spacing w:line="276" w:lineRule="auto"/>
      </w:pPr>
      <w:r w:rsidRPr="0056305B">
        <w:t>Exposuretherapie maximalisere</w:t>
      </w:r>
      <w:r w:rsidR="00D73D90" w:rsidRPr="0056305B">
        <w:t>n:</w:t>
      </w:r>
      <w:r w:rsidRPr="0056305B">
        <w:t xml:space="preserve"> een benadering volg</w:t>
      </w:r>
      <w:r w:rsidR="00D73D90" w:rsidRPr="0056305B">
        <w:t xml:space="preserve">ens het </w:t>
      </w:r>
      <w:proofErr w:type="spellStart"/>
      <w:r w:rsidR="00D73D90" w:rsidRPr="0056305B">
        <w:t>inhibitorisch</w:t>
      </w:r>
      <w:proofErr w:type="spellEnd"/>
      <w:r w:rsidR="00D73D90" w:rsidRPr="0056305B">
        <w:t>-</w:t>
      </w:r>
      <w:r w:rsidRPr="0056305B">
        <w:t>leermodel.</w:t>
      </w:r>
    </w:p>
    <w:p w14:paraId="76AF51EF" w14:textId="77777777" w:rsidR="0081592A" w:rsidRPr="0056305B" w:rsidRDefault="0081592A" w:rsidP="003702AF">
      <w:pPr>
        <w:spacing w:line="276" w:lineRule="auto"/>
      </w:pPr>
      <w:bookmarkStart w:id="3" w:name="_Hlk63410295"/>
    </w:p>
    <w:p w14:paraId="3EE747EB" w14:textId="77777777" w:rsidR="00CF1132" w:rsidRPr="0056305B" w:rsidRDefault="00CF1132" w:rsidP="003702AF">
      <w:pPr>
        <w:spacing w:line="276" w:lineRule="auto"/>
      </w:pPr>
    </w:p>
    <w:p w14:paraId="49BED338" w14:textId="77777777" w:rsidR="00CF1132" w:rsidRPr="0056305B" w:rsidRDefault="00CF1132" w:rsidP="003702AF">
      <w:pPr>
        <w:spacing w:line="276" w:lineRule="auto"/>
      </w:pPr>
    </w:p>
    <w:p w14:paraId="38B9E4CF" w14:textId="77777777" w:rsidR="0081592A" w:rsidRPr="0056305B" w:rsidRDefault="0081592A" w:rsidP="003702AF">
      <w:pPr>
        <w:spacing w:line="276" w:lineRule="auto"/>
        <w:rPr>
          <w:u w:val="single"/>
        </w:rPr>
      </w:pPr>
      <w:bookmarkStart w:id="4" w:name="_Hlk63412577"/>
      <w:r w:rsidRPr="0056305B">
        <w:rPr>
          <w:u w:val="single"/>
        </w:rPr>
        <w:t>Voor de volgende keer:</w:t>
      </w:r>
    </w:p>
    <w:p w14:paraId="4E8BAE64" w14:textId="0C141152" w:rsidR="0081592A" w:rsidRPr="0056305B" w:rsidRDefault="0081592A" w:rsidP="003702AF">
      <w:pPr>
        <w:spacing w:line="276" w:lineRule="auto"/>
      </w:pPr>
      <w:r w:rsidRPr="0056305B">
        <w:t>Bestuderen literatuur</w:t>
      </w:r>
    </w:p>
    <w:p w14:paraId="5FAE2052" w14:textId="5B9C88CA" w:rsidR="0081592A" w:rsidRPr="0056305B" w:rsidRDefault="0056305B" w:rsidP="003702AF">
      <w:pPr>
        <w:spacing w:line="276" w:lineRule="auto"/>
      </w:pPr>
      <w:r>
        <w:t>B</w:t>
      </w:r>
      <w:r w:rsidR="0081592A" w:rsidRPr="0056305B">
        <w:t xml:space="preserve">edenk, of ontwerp n.a.v. een client: typische </w:t>
      </w:r>
      <w:proofErr w:type="spellStart"/>
      <w:r w:rsidR="0081592A" w:rsidRPr="0056305B">
        <w:t>BA’s</w:t>
      </w:r>
      <w:proofErr w:type="spellEnd"/>
      <w:r w:rsidR="0081592A" w:rsidRPr="0056305B">
        <w:t>/</w:t>
      </w:r>
      <w:proofErr w:type="spellStart"/>
      <w:r w:rsidR="0081592A" w:rsidRPr="0056305B">
        <w:t>FA’s</w:t>
      </w:r>
      <w:proofErr w:type="spellEnd"/>
      <w:r w:rsidR="0081592A" w:rsidRPr="0056305B">
        <w:t xml:space="preserve"> en een CCC van trauma</w:t>
      </w:r>
    </w:p>
    <w:p w14:paraId="361ADC81" w14:textId="5A5F1462" w:rsidR="0081592A" w:rsidRPr="0056305B" w:rsidRDefault="0081592A" w:rsidP="003702AF">
      <w:pPr>
        <w:spacing w:line="276" w:lineRule="auto"/>
      </w:pPr>
      <w:r w:rsidRPr="0056305B">
        <w:t xml:space="preserve">Bereid je voor op het uitvoeren van de </w:t>
      </w:r>
      <w:r w:rsidR="0056305B">
        <w:t>(</w:t>
      </w:r>
      <w:r w:rsidRPr="0056305B">
        <w:t>standaard)procedure Imaginaire Exposure</w:t>
      </w:r>
      <w:r w:rsidR="0056305B">
        <w:t>: denk na over een eigen mini trauma  om mee te oefenen (geen trauma dat nog veel emotie oproept)</w:t>
      </w:r>
    </w:p>
    <w:p w14:paraId="3F8A1E39" w14:textId="5865F355" w:rsidR="00EA6917" w:rsidRPr="0056305B" w:rsidRDefault="0081592A" w:rsidP="003702AF">
      <w:pPr>
        <w:spacing w:line="276" w:lineRule="auto"/>
      </w:pPr>
      <w:r w:rsidRPr="0056305B">
        <w:t>Presen</w:t>
      </w:r>
      <w:r w:rsidR="0056305B">
        <w:t>t</w:t>
      </w:r>
      <w:r w:rsidRPr="0056305B">
        <w:t>atie Write junior</w:t>
      </w:r>
    </w:p>
    <w:bookmarkEnd w:id="4"/>
    <w:p w14:paraId="30B656FC" w14:textId="77777777" w:rsidR="00F54A3C" w:rsidRPr="0056305B" w:rsidRDefault="00F54A3C" w:rsidP="003702AF">
      <w:pPr>
        <w:spacing w:line="276" w:lineRule="auto"/>
      </w:pPr>
    </w:p>
    <w:p w14:paraId="5E33D910" w14:textId="77777777" w:rsidR="00BB4BC7" w:rsidRPr="0056305B" w:rsidRDefault="00BB4BC7" w:rsidP="003702AF">
      <w:pPr>
        <w:spacing w:line="276" w:lineRule="auto"/>
        <w:rPr>
          <w:b/>
          <w:u w:val="single"/>
        </w:rPr>
      </w:pPr>
      <w:r w:rsidRPr="0056305B">
        <w:rPr>
          <w:b/>
          <w:u w:val="single"/>
        </w:rPr>
        <w:br w:type="page"/>
      </w:r>
    </w:p>
    <w:bookmarkEnd w:id="3"/>
    <w:p w14:paraId="061B1AA6" w14:textId="77777777" w:rsidR="002F61F3" w:rsidRPr="0056305B" w:rsidRDefault="00B46BCD" w:rsidP="003702AF">
      <w:pPr>
        <w:spacing w:line="276" w:lineRule="auto"/>
      </w:pPr>
      <w:r w:rsidRPr="0056305B">
        <w:rPr>
          <w:b/>
          <w:u w:val="single"/>
        </w:rPr>
        <w:lastRenderedPageBreak/>
        <w:t>Bijeenkomst 7</w:t>
      </w:r>
      <w:r w:rsidR="00AE6DF2" w:rsidRPr="0056305B">
        <w:rPr>
          <w:b/>
          <w:u w:val="single"/>
        </w:rPr>
        <w:t>.</w:t>
      </w:r>
      <w:r w:rsidR="004A2905" w:rsidRPr="0056305B">
        <w:rPr>
          <w:b/>
          <w:u w:val="single"/>
        </w:rPr>
        <w:t xml:space="preserve"> CGT en PTSS</w:t>
      </w:r>
      <w:r w:rsidR="00AE6DF2" w:rsidRPr="0056305B">
        <w:rPr>
          <w:b/>
        </w:rPr>
        <w:tab/>
      </w:r>
      <w:r w:rsidR="00AE6DF2" w:rsidRPr="0056305B">
        <w:rPr>
          <w:b/>
        </w:rPr>
        <w:tab/>
      </w:r>
      <w:r w:rsidR="00AE6DF2" w:rsidRPr="0056305B">
        <w:rPr>
          <w:b/>
        </w:rPr>
        <w:tab/>
      </w:r>
      <w:r w:rsidR="00965D78" w:rsidRPr="0056305B">
        <w:rPr>
          <w:b/>
        </w:rPr>
        <w:tab/>
      </w:r>
      <w:r w:rsidR="00AE6DF2" w:rsidRPr="0056305B">
        <w:rPr>
          <w:b/>
        </w:rPr>
        <w:tab/>
        <w:t>Docent(en):</w:t>
      </w:r>
      <w:r w:rsidR="00F76945" w:rsidRPr="0056305B">
        <w:t xml:space="preserve"> </w:t>
      </w:r>
      <w:r w:rsidR="00965D78" w:rsidRPr="0056305B">
        <w:tab/>
        <w:t>Leonie van Ginkel</w:t>
      </w:r>
    </w:p>
    <w:p w14:paraId="58DA11FE" w14:textId="372A0ADE" w:rsidR="0060008C" w:rsidRPr="0056305B" w:rsidRDefault="00965D78" w:rsidP="003702AF">
      <w:pPr>
        <w:spacing w:line="276" w:lineRule="auto"/>
      </w:pPr>
      <w:r w:rsidRPr="0056305B">
        <w:tab/>
      </w:r>
      <w:r w:rsidRPr="0056305B">
        <w:tab/>
      </w:r>
      <w:r w:rsidRPr="0056305B">
        <w:tab/>
      </w:r>
      <w:r w:rsidRPr="0056305B">
        <w:tab/>
      </w:r>
      <w:r w:rsidRPr="0056305B">
        <w:tab/>
      </w:r>
      <w:r w:rsidRPr="0056305B">
        <w:tab/>
      </w:r>
      <w:r w:rsidRPr="0056305B">
        <w:tab/>
      </w:r>
      <w:r w:rsidRPr="0056305B">
        <w:tab/>
      </w:r>
      <w:r w:rsidRPr="0056305B">
        <w:tab/>
      </w:r>
      <w:r w:rsidRPr="0056305B">
        <w:tab/>
      </w:r>
      <w:r w:rsidR="00EB5774">
        <w:t>Fenniek Plomp</w:t>
      </w:r>
    </w:p>
    <w:p w14:paraId="40F12640" w14:textId="77777777" w:rsidR="00BB4BC7" w:rsidRPr="0056305B" w:rsidRDefault="00BB4BC7" w:rsidP="003702AF">
      <w:pPr>
        <w:spacing w:line="276" w:lineRule="auto"/>
      </w:pPr>
    </w:p>
    <w:p w14:paraId="7E552B14" w14:textId="77777777" w:rsidR="003638A4" w:rsidRPr="0056305B" w:rsidRDefault="003638A4" w:rsidP="003702AF">
      <w:pPr>
        <w:spacing w:line="276" w:lineRule="auto"/>
        <w:rPr>
          <w:u w:val="single"/>
        </w:rPr>
      </w:pPr>
      <w:r w:rsidRPr="0056305B">
        <w:rPr>
          <w:u w:val="single"/>
        </w:rPr>
        <w:t>Thematiek:</w:t>
      </w:r>
    </w:p>
    <w:p w14:paraId="2462A98F" w14:textId="77777777" w:rsidR="00A659C7" w:rsidRPr="0056305B" w:rsidRDefault="00A659C7" w:rsidP="003702AF">
      <w:pPr>
        <w:spacing w:line="276" w:lineRule="auto"/>
      </w:pPr>
      <w:r w:rsidRPr="0056305B">
        <w:tab/>
        <w:t>Behandeling van (</w:t>
      </w:r>
      <w:r w:rsidR="00B46BCD" w:rsidRPr="0056305B">
        <w:t xml:space="preserve">m.n. </w:t>
      </w:r>
      <w:r w:rsidRPr="0056305B">
        <w:t>enkelvoudige) PTSS: theoretische opvattingen en discussies</w:t>
      </w:r>
    </w:p>
    <w:p w14:paraId="780FA032" w14:textId="77777777" w:rsidR="001516F8" w:rsidRPr="0056305B" w:rsidRDefault="00A659C7" w:rsidP="003702AF">
      <w:pPr>
        <w:spacing w:line="276" w:lineRule="auto"/>
      </w:pPr>
      <w:r w:rsidRPr="0056305B">
        <w:tab/>
        <w:t>Technieken: Imaginaire Exposure, Exp</w:t>
      </w:r>
      <w:r w:rsidR="001516F8" w:rsidRPr="0056305B">
        <w:t xml:space="preserve">osure in vivo, Schrijven, </w:t>
      </w:r>
      <w:proofErr w:type="spellStart"/>
      <w:r w:rsidR="001516F8" w:rsidRPr="0056305B">
        <w:t>Progressive</w:t>
      </w:r>
      <w:proofErr w:type="spellEnd"/>
      <w:r w:rsidR="001516F8" w:rsidRPr="0056305B">
        <w:t xml:space="preserve"> </w:t>
      </w:r>
      <w:proofErr w:type="spellStart"/>
      <w:r w:rsidRPr="0056305B">
        <w:t>counting</w:t>
      </w:r>
      <w:proofErr w:type="spellEnd"/>
    </w:p>
    <w:p w14:paraId="0A81A8C9" w14:textId="77777777" w:rsidR="00A659C7" w:rsidRPr="0056305B" w:rsidRDefault="001516F8" w:rsidP="003702AF">
      <w:pPr>
        <w:spacing w:line="276" w:lineRule="auto"/>
      </w:pPr>
      <w:r w:rsidRPr="0056305B">
        <w:t xml:space="preserve"> </w:t>
      </w:r>
      <w:r w:rsidRPr="0056305B">
        <w:tab/>
        <w:t xml:space="preserve">(experimenteel). </w:t>
      </w:r>
      <w:r w:rsidR="00A659C7" w:rsidRPr="0056305B">
        <w:t xml:space="preserve">(In bijeenkomst 8 o.a. : </w:t>
      </w:r>
      <w:proofErr w:type="spellStart"/>
      <w:r w:rsidR="00A659C7" w:rsidRPr="0056305B">
        <w:t>Containen</w:t>
      </w:r>
      <w:proofErr w:type="spellEnd"/>
      <w:r w:rsidR="00A659C7" w:rsidRPr="0056305B">
        <w:t xml:space="preserve">, Positieve plek, Imaginaire </w:t>
      </w:r>
      <w:proofErr w:type="spellStart"/>
      <w:r w:rsidR="00A659C7" w:rsidRPr="0056305B">
        <w:t>rescriping</w:t>
      </w:r>
      <w:proofErr w:type="spellEnd"/>
      <w:r w:rsidR="00A659C7" w:rsidRPr="0056305B">
        <w:t>)</w:t>
      </w:r>
    </w:p>
    <w:p w14:paraId="2B34DBFF" w14:textId="77777777" w:rsidR="001E77C6" w:rsidRPr="0056305B" w:rsidRDefault="00A659C7" w:rsidP="003702AF">
      <w:pPr>
        <w:spacing w:line="276" w:lineRule="auto"/>
      </w:pPr>
      <w:r w:rsidRPr="0056305B">
        <w:tab/>
        <w:t xml:space="preserve">Relaties naar de behandeling van complex trauma en discussies daaromtrent   </w:t>
      </w:r>
    </w:p>
    <w:p w14:paraId="25E88939" w14:textId="77777777" w:rsidR="004E7F51" w:rsidRPr="0056305B" w:rsidRDefault="00B735EB" w:rsidP="003702AF">
      <w:pPr>
        <w:spacing w:line="276" w:lineRule="auto"/>
      </w:pPr>
      <w:r w:rsidRPr="0056305B">
        <w:t xml:space="preserve">   </w:t>
      </w:r>
    </w:p>
    <w:p w14:paraId="64E52366" w14:textId="77777777" w:rsidR="008519CA" w:rsidRPr="0056305B" w:rsidRDefault="00B735EB" w:rsidP="003702AF">
      <w:pPr>
        <w:spacing w:line="276" w:lineRule="auto"/>
        <w:rPr>
          <w:b/>
        </w:rPr>
      </w:pPr>
      <w:r w:rsidRPr="0056305B">
        <w:rPr>
          <w:u w:val="single"/>
        </w:rPr>
        <w:t>Bestuderen:</w:t>
      </w:r>
    </w:p>
    <w:p w14:paraId="458BFC23" w14:textId="77777777" w:rsidR="00F548C7" w:rsidRPr="006E0BAC" w:rsidRDefault="00F548C7" w:rsidP="003702AF">
      <w:pPr>
        <w:pStyle w:val="Lijstalinea"/>
        <w:numPr>
          <w:ilvl w:val="0"/>
          <w:numId w:val="25"/>
        </w:numPr>
        <w:spacing w:line="276" w:lineRule="auto"/>
      </w:pPr>
      <w:r w:rsidRPr="006E0BAC">
        <w:t>U</w:t>
      </w:r>
      <w:r w:rsidR="00AA5F38" w:rsidRPr="006E0BAC">
        <w:t>it: Protocollaire behandelingen voor kinderen en adolescenten, dl. 2:</w:t>
      </w:r>
    </w:p>
    <w:p w14:paraId="26549CC3" w14:textId="54A42019" w:rsidR="00C504AB" w:rsidRPr="0056305B" w:rsidRDefault="005E323D" w:rsidP="003702AF">
      <w:pPr>
        <w:pStyle w:val="Lijstalinea"/>
        <w:numPr>
          <w:ilvl w:val="0"/>
          <w:numId w:val="26"/>
        </w:numPr>
        <w:spacing w:line="276" w:lineRule="auto"/>
      </w:pPr>
      <w:r w:rsidRPr="006E0BAC">
        <w:t>H.14</w:t>
      </w:r>
      <w:r w:rsidR="006E0BAC" w:rsidRPr="006E0BAC">
        <w:t>=7</w:t>
      </w:r>
      <w:r w:rsidRPr="006E0BAC">
        <w:t xml:space="preserve">. </w:t>
      </w:r>
      <w:proofErr w:type="spellStart"/>
      <w:r w:rsidR="00AA5F38" w:rsidRPr="006E0BAC">
        <w:t>WRITEjunior</w:t>
      </w:r>
      <w:proofErr w:type="spellEnd"/>
      <w:r w:rsidR="00AA5F38" w:rsidRPr="006E0BAC">
        <w:t>,</w:t>
      </w:r>
      <w:r w:rsidRPr="006E0BAC">
        <w:t xml:space="preserve"> schrijftherapie voor getraumatiseerde (--), p. </w:t>
      </w:r>
      <w:r w:rsidR="006E0BAC" w:rsidRPr="006E0BAC">
        <w:t>675</w:t>
      </w:r>
      <w:r w:rsidRPr="006E0BAC">
        <w:t>-</w:t>
      </w:r>
      <w:r w:rsidR="006E0BAC">
        <w:t>710</w:t>
      </w:r>
      <w:r w:rsidRPr="0056305B">
        <w:tab/>
      </w:r>
      <w:r w:rsidR="006E0BAC">
        <w:t>35</w:t>
      </w:r>
      <w:r w:rsidR="00C504AB" w:rsidRPr="0056305B">
        <w:t xml:space="preserve">   </w:t>
      </w:r>
    </w:p>
    <w:p w14:paraId="170EBAB6" w14:textId="77777777" w:rsidR="00F150EA" w:rsidRPr="0056305B" w:rsidRDefault="005D2A80" w:rsidP="003702AF">
      <w:pPr>
        <w:pStyle w:val="Lijstalinea"/>
        <w:numPr>
          <w:ilvl w:val="0"/>
          <w:numId w:val="25"/>
        </w:numPr>
        <w:spacing w:line="276" w:lineRule="auto"/>
      </w:pPr>
      <w:r w:rsidRPr="0056305B">
        <w:t xml:space="preserve">Uit: Keijsers, G., Minnen, A. van., </w:t>
      </w:r>
      <w:proofErr w:type="spellStart"/>
      <w:r w:rsidRPr="0056305B">
        <w:t>Verbraak</w:t>
      </w:r>
      <w:proofErr w:type="spellEnd"/>
      <w:r w:rsidRPr="0056305B">
        <w:t xml:space="preserve">, M., Emmelkamp, P. (2017) </w:t>
      </w:r>
    </w:p>
    <w:p w14:paraId="2B1D91BD" w14:textId="77777777" w:rsidR="005D2A80" w:rsidRPr="0056305B" w:rsidRDefault="005D2A80" w:rsidP="003702AF">
      <w:pPr>
        <w:pStyle w:val="Lijstalinea"/>
        <w:spacing w:line="276" w:lineRule="auto"/>
      </w:pPr>
      <w:r w:rsidRPr="0056305B">
        <w:t>Protocollaire behandelingen voor volwassenen met psychische klachten, dl. 1</w:t>
      </w:r>
      <w:r w:rsidR="00F150EA" w:rsidRPr="0056305B">
        <w:t>.</w:t>
      </w:r>
      <w:r w:rsidRPr="0056305B">
        <w:t xml:space="preserve"> </w:t>
      </w:r>
    </w:p>
    <w:p w14:paraId="286CCD4A" w14:textId="77777777" w:rsidR="00F150EA" w:rsidRPr="0056305B" w:rsidRDefault="00F150EA" w:rsidP="003702AF">
      <w:pPr>
        <w:pStyle w:val="Lijstalinea"/>
        <w:numPr>
          <w:ilvl w:val="0"/>
          <w:numId w:val="26"/>
        </w:numPr>
        <w:spacing w:line="276" w:lineRule="auto"/>
      </w:pPr>
      <w:r w:rsidRPr="0056305B">
        <w:t>Protocollaire behandeling van patiënten met een posttraumatische</w:t>
      </w:r>
    </w:p>
    <w:p w14:paraId="710C4A40" w14:textId="77777777" w:rsidR="00F150EA" w:rsidRPr="0056305B" w:rsidRDefault="00F150EA" w:rsidP="003702AF">
      <w:pPr>
        <w:pStyle w:val="Lijstalinea"/>
        <w:spacing w:line="276" w:lineRule="auto"/>
      </w:pPr>
      <w:r w:rsidRPr="0056305B">
        <w:t xml:space="preserve"> stressstoornis (PTSS) pag. 311-369</w:t>
      </w:r>
      <w:r w:rsidRPr="0056305B">
        <w:tab/>
      </w:r>
      <w:r w:rsidRPr="0056305B">
        <w:tab/>
      </w:r>
      <w:r w:rsidRPr="0056305B">
        <w:tab/>
      </w:r>
      <w:r w:rsidRPr="0056305B">
        <w:tab/>
      </w:r>
      <w:r w:rsidRPr="0056305B">
        <w:tab/>
      </w:r>
      <w:r w:rsidRPr="0056305B">
        <w:tab/>
        <w:t>58</w:t>
      </w:r>
    </w:p>
    <w:p w14:paraId="7F896631" w14:textId="77777777" w:rsidR="000C2B2D" w:rsidRPr="0056305B" w:rsidRDefault="00650B3E" w:rsidP="003702AF">
      <w:pPr>
        <w:pStyle w:val="Lijstalinea"/>
        <w:numPr>
          <w:ilvl w:val="0"/>
          <w:numId w:val="27"/>
        </w:numPr>
        <w:spacing w:line="276" w:lineRule="auto"/>
      </w:pPr>
      <w:r w:rsidRPr="0056305B">
        <w:t>Informatiepakket</w:t>
      </w:r>
      <w:r w:rsidR="00B735EB" w:rsidRPr="0056305B">
        <w:t xml:space="preserve"> docent</w:t>
      </w:r>
      <w:r w:rsidRPr="0056305B">
        <w:t xml:space="preserve">: </w:t>
      </w:r>
      <w:r w:rsidR="000C2B2D" w:rsidRPr="0056305B">
        <w:tab/>
      </w:r>
      <w:r w:rsidR="000C2B2D" w:rsidRPr="0056305B">
        <w:tab/>
      </w:r>
    </w:p>
    <w:p w14:paraId="55226A33" w14:textId="77777777" w:rsidR="00B735EB" w:rsidRPr="0056305B" w:rsidRDefault="00650B3E" w:rsidP="003702AF">
      <w:pPr>
        <w:pStyle w:val="Lijstalinea"/>
        <w:numPr>
          <w:ilvl w:val="0"/>
          <w:numId w:val="38"/>
        </w:numPr>
        <w:spacing w:line="276" w:lineRule="auto"/>
      </w:pPr>
      <w:r w:rsidRPr="0056305B">
        <w:t>PTSS</w:t>
      </w:r>
      <w:r w:rsidR="00830703" w:rsidRPr="0056305B">
        <w:tab/>
      </w:r>
      <w:r w:rsidR="00830703" w:rsidRPr="0056305B">
        <w:tab/>
      </w:r>
      <w:r w:rsidR="00830703" w:rsidRPr="0056305B">
        <w:tab/>
      </w:r>
      <w:r w:rsidR="000C2B2D" w:rsidRPr="0056305B">
        <w:tab/>
      </w:r>
      <w:r w:rsidR="000C2B2D" w:rsidRPr="0056305B">
        <w:tab/>
      </w:r>
      <w:r w:rsidR="000C2B2D" w:rsidRPr="0056305B">
        <w:tab/>
      </w:r>
      <w:r w:rsidR="00830703" w:rsidRPr="0056305B">
        <w:tab/>
      </w:r>
      <w:r w:rsidR="00830703" w:rsidRPr="0056305B">
        <w:tab/>
      </w:r>
      <w:r w:rsidR="00830703" w:rsidRPr="0056305B">
        <w:tab/>
      </w:r>
      <w:r w:rsidR="00830703" w:rsidRPr="0056305B">
        <w:tab/>
        <w:t>16</w:t>
      </w:r>
    </w:p>
    <w:p w14:paraId="2450FEDF" w14:textId="77777777" w:rsidR="000C2B2D" w:rsidRPr="0056305B" w:rsidRDefault="000C2B2D" w:rsidP="003702AF">
      <w:pPr>
        <w:pStyle w:val="Lijstalinea"/>
        <w:numPr>
          <w:ilvl w:val="0"/>
          <w:numId w:val="38"/>
        </w:numPr>
        <w:spacing w:line="276" w:lineRule="auto"/>
      </w:pPr>
      <w:r w:rsidRPr="0056305B">
        <w:t>Traumaverwerkingsmethoden. Formuleringen voor client-</w:t>
      </w:r>
      <w:proofErr w:type="spellStart"/>
      <w:r w:rsidRPr="0056305B">
        <w:t>stysteem</w:t>
      </w:r>
      <w:proofErr w:type="spellEnd"/>
    </w:p>
    <w:p w14:paraId="524E6A68" w14:textId="77777777" w:rsidR="000C2B2D" w:rsidRPr="0056305B" w:rsidRDefault="000C2B2D" w:rsidP="003702AF">
      <w:pPr>
        <w:pStyle w:val="Lijstalinea"/>
        <w:spacing w:line="276" w:lineRule="auto"/>
      </w:pPr>
      <w:r w:rsidRPr="0056305B">
        <w:t>(Methoden om hele nare ervaringen/trauma’s te verwerken)</w:t>
      </w:r>
      <w:r w:rsidRPr="0056305B">
        <w:tab/>
      </w:r>
      <w:r w:rsidRPr="0056305B">
        <w:tab/>
      </w:r>
      <w:r w:rsidRPr="0056305B">
        <w:tab/>
        <w:t>08</w:t>
      </w:r>
    </w:p>
    <w:p w14:paraId="2554F6DE" w14:textId="77777777" w:rsidR="001A6A18" w:rsidRPr="0056305B" w:rsidRDefault="0008649E" w:rsidP="003702AF">
      <w:pPr>
        <w:pStyle w:val="Lijstalinea"/>
        <w:numPr>
          <w:ilvl w:val="0"/>
          <w:numId w:val="27"/>
        </w:numPr>
        <w:spacing w:line="276" w:lineRule="auto"/>
      </w:pPr>
      <w:r w:rsidRPr="0056305B">
        <w:t>Informatiepakketten docent: diverse technieken:</w:t>
      </w:r>
    </w:p>
    <w:p w14:paraId="478F6961" w14:textId="77777777" w:rsidR="0060008C" w:rsidRPr="0056305B" w:rsidRDefault="005B5F76" w:rsidP="003702AF">
      <w:pPr>
        <w:pStyle w:val="Lijstalinea"/>
        <w:numPr>
          <w:ilvl w:val="0"/>
          <w:numId w:val="28"/>
        </w:numPr>
        <w:spacing w:line="276" w:lineRule="auto"/>
      </w:pPr>
      <w:r w:rsidRPr="0056305B">
        <w:t>Imaginaire Exposure</w:t>
      </w:r>
      <w:r w:rsidRPr="0056305B">
        <w:tab/>
      </w:r>
      <w:r w:rsidRPr="0056305B">
        <w:tab/>
      </w:r>
      <w:r w:rsidRPr="0056305B">
        <w:tab/>
      </w:r>
      <w:r w:rsidRPr="0056305B">
        <w:tab/>
      </w:r>
      <w:r w:rsidRPr="0056305B">
        <w:tab/>
      </w:r>
      <w:r w:rsidRPr="0056305B">
        <w:tab/>
      </w:r>
      <w:r w:rsidRPr="0056305B">
        <w:tab/>
      </w:r>
      <w:r w:rsidRPr="0056305B">
        <w:tab/>
        <w:t>04</w:t>
      </w:r>
    </w:p>
    <w:p w14:paraId="63CA9A0F" w14:textId="77777777" w:rsidR="0060008C" w:rsidRPr="0056305B" w:rsidRDefault="005B5F76" w:rsidP="003702AF">
      <w:pPr>
        <w:pStyle w:val="Lijstalinea"/>
        <w:numPr>
          <w:ilvl w:val="0"/>
          <w:numId w:val="28"/>
        </w:numPr>
        <w:spacing w:line="276" w:lineRule="auto"/>
      </w:pPr>
      <w:r w:rsidRPr="0056305B">
        <w:t>Instructie DVD</w:t>
      </w:r>
      <w:r w:rsidR="009F1527" w:rsidRPr="0056305B">
        <w:tab/>
        <w:t>Imaginaire exposure</w:t>
      </w:r>
      <w:r w:rsidR="009F1527" w:rsidRPr="0056305B">
        <w:tab/>
      </w:r>
      <w:r w:rsidR="009F1527" w:rsidRPr="0056305B">
        <w:tab/>
      </w:r>
      <w:r w:rsidR="009F1527" w:rsidRPr="0056305B">
        <w:tab/>
      </w:r>
      <w:r w:rsidR="009F1527" w:rsidRPr="0056305B">
        <w:tab/>
      </w:r>
      <w:r w:rsidR="009F1527" w:rsidRPr="0056305B">
        <w:tab/>
      </w:r>
      <w:r w:rsidR="009F1527" w:rsidRPr="0056305B">
        <w:tab/>
        <w:t>02</w:t>
      </w:r>
    </w:p>
    <w:p w14:paraId="6E8519E6" w14:textId="77777777" w:rsidR="0060008C" w:rsidRPr="0056305B" w:rsidRDefault="0060008C" w:rsidP="003702AF">
      <w:pPr>
        <w:pStyle w:val="Lijstalinea"/>
        <w:numPr>
          <w:ilvl w:val="0"/>
          <w:numId w:val="28"/>
        </w:numPr>
        <w:spacing w:line="276" w:lineRule="auto"/>
        <w:rPr>
          <w:lang w:val="en-US"/>
        </w:rPr>
      </w:pPr>
      <w:proofErr w:type="spellStart"/>
      <w:r w:rsidRPr="0056305B">
        <w:t>Progr</w:t>
      </w:r>
      <w:r w:rsidR="005B5F76" w:rsidRPr="0056305B">
        <w:t>es</w:t>
      </w:r>
      <w:r w:rsidR="005B5F76" w:rsidRPr="0056305B">
        <w:rPr>
          <w:lang w:val="en-US"/>
        </w:rPr>
        <w:t>sive</w:t>
      </w:r>
      <w:proofErr w:type="spellEnd"/>
      <w:r w:rsidR="00830703" w:rsidRPr="0056305B">
        <w:rPr>
          <w:lang w:val="en-US"/>
        </w:rPr>
        <w:t xml:space="preserve"> </w:t>
      </w:r>
      <w:r w:rsidRPr="0056305B">
        <w:rPr>
          <w:lang w:val="en-US"/>
        </w:rPr>
        <w:t>Counting</w:t>
      </w:r>
      <w:r w:rsidR="00655081" w:rsidRPr="0056305B">
        <w:rPr>
          <w:lang w:val="en-US"/>
        </w:rPr>
        <w:tab/>
      </w:r>
      <w:r w:rsidR="00655081" w:rsidRPr="0056305B">
        <w:rPr>
          <w:lang w:val="en-US"/>
        </w:rPr>
        <w:tab/>
      </w:r>
      <w:r w:rsidR="00655081" w:rsidRPr="0056305B">
        <w:rPr>
          <w:lang w:val="en-US"/>
        </w:rPr>
        <w:tab/>
      </w:r>
      <w:r w:rsidR="00655081" w:rsidRPr="0056305B">
        <w:rPr>
          <w:lang w:val="en-US"/>
        </w:rPr>
        <w:tab/>
      </w:r>
      <w:r w:rsidR="00655081" w:rsidRPr="0056305B">
        <w:rPr>
          <w:lang w:val="en-US"/>
        </w:rPr>
        <w:tab/>
      </w:r>
      <w:r w:rsidR="00655081" w:rsidRPr="0056305B">
        <w:rPr>
          <w:lang w:val="en-US"/>
        </w:rPr>
        <w:tab/>
      </w:r>
      <w:r w:rsidR="00655081" w:rsidRPr="0056305B">
        <w:rPr>
          <w:lang w:val="en-US"/>
        </w:rPr>
        <w:tab/>
      </w:r>
      <w:r w:rsidR="00655081" w:rsidRPr="0056305B">
        <w:rPr>
          <w:lang w:val="en-US"/>
        </w:rPr>
        <w:tab/>
        <w:t>07</w:t>
      </w:r>
    </w:p>
    <w:p w14:paraId="033F6E57" w14:textId="77777777" w:rsidR="0060008C" w:rsidRPr="0056305B" w:rsidRDefault="0008649E" w:rsidP="003702AF">
      <w:pPr>
        <w:pStyle w:val="Lijstalinea"/>
        <w:numPr>
          <w:ilvl w:val="0"/>
          <w:numId w:val="28"/>
        </w:numPr>
        <w:spacing w:line="276" w:lineRule="auto"/>
      </w:pPr>
      <w:r w:rsidRPr="0056305B">
        <w:t>Schrijven</w:t>
      </w:r>
      <w:r w:rsidR="00830703" w:rsidRPr="0056305B">
        <w:t>: Symbolisch,</w:t>
      </w:r>
      <w:r w:rsidR="009E4478" w:rsidRPr="0056305B">
        <w:t xml:space="preserve"> Lange</w:t>
      </w:r>
      <w:r w:rsidR="00830703" w:rsidRPr="0056305B">
        <w:tab/>
      </w:r>
      <w:r w:rsidR="00830703" w:rsidRPr="0056305B">
        <w:tab/>
      </w:r>
      <w:r w:rsidR="00830703" w:rsidRPr="0056305B">
        <w:tab/>
      </w:r>
      <w:r w:rsidR="00830703" w:rsidRPr="0056305B">
        <w:tab/>
      </w:r>
      <w:r w:rsidR="00830703" w:rsidRPr="0056305B">
        <w:tab/>
      </w:r>
      <w:r w:rsidR="00830703" w:rsidRPr="0056305B">
        <w:tab/>
      </w:r>
      <w:r w:rsidR="00830703" w:rsidRPr="0056305B">
        <w:tab/>
        <w:t>03</w:t>
      </w:r>
    </w:p>
    <w:p w14:paraId="3378B4BB" w14:textId="77777777" w:rsidR="0060008C" w:rsidRPr="0056305B" w:rsidRDefault="009E4478" w:rsidP="003702AF">
      <w:pPr>
        <w:pStyle w:val="Lijstalinea"/>
        <w:numPr>
          <w:ilvl w:val="0"/>
          <w:numId w:val="28"/>
        </w:numPr>
        <w:spacing w:line="276" w:lineRule="auto"/>
      </w:pPr>
      <w:r w:rsidRPr="0056305B">
        <w:t>Imaginaire</w:t>
      </w:r>
      <w:r w:rsidR="00655081" w:rsidRPr="0056305B">
        <w:t xml:space="preserve"> </w:t>
      </w:r>
      <w:proofErr w:type="spellStart"/>
      <w:r w:rsidR="00655081" w:rsidRPr="0056305B">
        <w:t>rescripting</w:t>
      </w:r>
      <w:proofErr w:type="spellEnd"/>
      <w:r w:rsidR="00655081" w:rsidRPr="0056305B">
        <w:tab/>
      </w:r>
      <w:r w:rsidR="00655081" w:rsidRPr="0056305B">
        <w:tab/>
      </w:r>
      <w:r w:rsidR="00655081" w:rsidRPr="0056305B">
        <w:tab/>
      </w:r>
      <w:r w:rsidR="00655081" w:rsidRPr="0056305B">
        <w:tab/>
      </w:r>
      <w:r w:rsidR="00655081" w:rsidRPr="0056305B">
        <w:tab/>
      </w:r>
      <w:r w:rsidR="00655081" w:rsidRPr="0056305B">
        <w:tab/>
      </w:r>
      <w:r w:rsidR="00655081" w:rsidRPr="0056305B">
        <w:tab/>
      </w:r>
      <w:r w:rsidR="00655081" w:rsidRPr="0056305B">
        <w:tab/>
        <w:t>05</w:t>
      </w:r>
      <w:r w:rsidRPr="0056305B">
        <w:t xml:space="preserve"> </w:t>
      </w:r>
    </w:p>
    <w:p w14:paraId="38BA3B75" w14:textId="77777777" w:rsidR="0060008C" w:rsidRPr="0056305B" w:rsidRDefault="005B5F76" w:rsidP="003702AF">
      <w:pPr>
        <w:pStyle w:val="Lijstalinea"/>
        <w:numPr>
          <w:ilvl w:val="0"/>
          <w:numId w:val="28"/>
        </w:numPr>
        <w:spacing w:line="276" w:lineRule="auto"/>
      </w:pPr>
      <w:r w:rsidRPr="0056305B">
        <w:t>Historisch rollenspel</w:t>
      </w:r>
      <w:r w:rsidR="009F1527" w:rsidRPr="0056305B">
        <w:tab/>
      </w:r>
      <w:r w:rsidR="009F1527" w:rsidRPr="0056305B">
        <w:tab/>
      </w:r>
      <w:r w:rsidR="009F1527" w:rsidRPr="0056305B">
        <w:tab/>
      </w:r>
      <w:r w:rsidR="009F1527" w:rsidRPr="0056305B">
        <w:tab/>
      </w:r>
      <w:r w:rsidR="009F1527" w:rsidRPr="0056305B">
        <w:tab/>
      </w:r>
      <w:r w:rsidR="009F1527" w:rsidRPr="0056305B">
        <w:tab/>
      </w:r>
      <w:r w:rsidR="009F1527" w:rsidRPr="0056305B">
        <w:tab/>
      </w:r>
      <w:r w:rsidR="009F1527" w:rsidRPr="0056305B">
        <w:tab/>
        <w:t>02</w:t>
      </w:r>
    </w:p>
    <w:p w14:paraId="5B87D9F5" w14:textId="77777777" w:rsidR="0060008C" w:rsidRPr="0056305B" w:rsidRDefault="009E4478" w:rsidP="003702AF">
      <w:pPr>
        <w:pStyle w:val="Lijstalinea"/>
        <w:numPr>
          <w:ilvl w:val="0"/>
          <w:numId w:val="28"/>
        </w:numPr>
        <w:spacing w:line="276" w:lineRule="auto"/>
      </w:pPr>
      <w:r w:rsidRPr="0056305B">
        <w:t xml:space="preserve">Historische </w:t>
      </w:r>
      <w:r w:rsidR="005B5F76" w:rsidRPr="0056305B">
        <w:t>t</w:t>
      </w:r>
      <w:r w:rsidR="0060008C" w:rsidRPr="0056305B">
        <w:t>oets</w:t>
      </w:r>
      <w:r w:rsidR="009F1527" w:rsidRPr="0056305B">
        <w:tab/>
      </w:r>
      <w:r w:rsidR="009F1527" w:rsidRPr="0056305B">
        <w:tab/>
      </w:r>
      <w:r w:rsidR="009F1527" w:rsidRPr="0056305B">
        <w:tab/>
      </w:r>
      <w:r w:rsidR="009F1527" w:rsidRPr="0056305B">
        <w:tab/>
      </w:r>
      <w:r w:rsidR="009F1527" w:rsidRPr="0056305B">
        <w:tab/>
      </w:r>
      <w:r w:rsidR="009F1527" w:rsidRPr="0056305B">
        <w:tab/>
      </w:r>
      <w:r w:rsidR="009F1527" w:rsidRPr="0056305B">
        <w:tab/>
      </w:r>
      <w:r w:rsidR="009F1527" w:rsidRPr="0056305B">
        <w:tab/>
        <w:t>02</w:t>
      </w:r>
    </w:p>
    <w:p w14:paraId="05C17FC6" w14:textId="77777777" w:rsidR="0008649E" w:rsidRPr="0056305B" w:rsidRDefault="00371058" w:rsidP="003702AF">
      <w:pPr>
        <w:pStyle w:val="Lijstalinea"/>
        <w:numPr>
          <w:ilvl w:val="0"/>
          <w:numId w:val="28"/>
        </w:numPr>
        <w:spacing w:line="276" w:lineRule="auto"/>
      </w:pPr>
      <w:r w:rsidRPr="0056305B">
        <w:t>Exposure in vivo</w:t>
      </w:r>
      <w:r w:rsidR="005B5F76" w:rsidRPr="0056305B">
        <w:t xml:space="preserve"> </w:t>
      </w:r>
      <w:r w:rsidR="003A16ED" w:rsidRPr="0056305B">
        <w:tab/>
      </w:r>
      <w:r w:rsidR="00655081" w:rsidRPr="0056305B">
        <w:tab/>
      </w:r>
      <w:r w:rsidR="00655081" w:rsidRPr="0056305B">
        <w:tab/>
      </w:r>
      <w:r w:rsidR="00655081" w:rsidRPr="0056305B">
        <w:tab/>
      </w:r>
      <w:r w:rsidR="00655081" w:rsidRPr="0056305B">
        <w:tab/>
      </w:r>
      <w:r w:rsidR="00655081" w:rsidRPr="0056305B">
        <w:tab/>
      </w:r>
      <w:r w:rsidR="00655081" w:rsidRPr="0056305B">
        <w:tab/>
      </w:r>
      <w:r w:rsidR="00655081" w:rsidRPr="0056305B">
        <w:tab/>
        <w:t>04</w:t>
      </w:r>
    </w:p>
    <w:p w14:paraId="6B4F7464" w14:textId="0C047D7B" w:rsidR="003A16ED" w:rsidRPr="0056305B" w:rsidRDefault="00801669" w:rsidP="003702AF">
      <w:pPr>
        <w:spacing w:line="276" w:lineRule="auto"/>
        <w:ind w:left="7080"/>
      </w:pPr>
      <w:r w:rsidRPr="0056305B">
        <w:t xml:space="preserve">    </w:t>
      </w:r>
      <w:r w:rsidR="0068097E" w:rsidRPr="0056305B">
        <w:rPr>
          <w:u w:val="single"/>
        </w:rPr>
        <w:t xml:space="preserve">Tot. </w:t>
      </w:r>
      <w:r w:rsidR="006E0BAC">
        <w:rPr>
          <w:u w:val="single"/>
        </w:rPr>
        <w:t>146</w:t>
      </w:r>
    </w:p>
    <w:p w14:paraId="623119A3" w14:textId="77777777" w:rsidR="0060008C" w:rsidRPr="0056305B" w:rsidRDefault="0060008C" w:rsidP="003702AF">
      <w:pPr>
        <w:spacing w:line="276" w:lineRule="auto"/>
        <w:rPr>
          <w:u w:val="single"/>
        </w:rPr>
      </w:pPr>
    </w:p>
    <w:p w14:paraId="10B15F0E" w14:textId="5AB735A4" w:rsidR="0068097E" w:rsidRPr="0056305B" w:rsidRDefault="0068097E" w:rsidP="003702AF">
      <w:pPr>
        <w:spacing w:line="276" w:lineRule="auto"/>
      </w:pPr>
      <w:r w:rsidRPr="0056305B">
        <w:t>*)</w:t>
      </w:r>
      <w:r w:rsidR="0060008C" w:rsidRPr="0056305B">
        <w:t xml:space="preserve">Uit: Protocollaire behandelingen voor kinderen en adolescenten, dl. </w:t>
      </w:r>
      <w:r w:rsidR="0009375A">
        <w:t>3</w:t>
      </w:r>
      <w:r w:rsidR="0060008C" w:rsidRPr="0056305B">
        <w:t>:</w:t>
      </w:r>
    </w:p>
    <w:p w14:paraId="7F985195" w14:textId="4CF54A89" w:rsidR="0060008C" w:rsidRPr="0056305B" w:rsidRDefault="0060008C" w:rsidP="003702AF">
      <w:pPr>
        <w:spacing w:line="276" w:lineRule="auto"/>
      </w:pPr>
      <w:r w:rsidRPr="0056305B">
        <w:t>H.15. Slapende honden?---,vroegkinderlijk trauma(--)</w:t>
      </w:r>
    </w:p>
    <w:p w14:paraId="117EB57F" w14:textId="77777777" w:rsidR="00282DDD" w:rsidRPr="0056305B" w:rsidRDefault="00282DDD" w:rsidP="003702AF">
      <w:pPr>
        <w:spacing w:line="276" w:lineRule="auto"/>
      </w:pPr>
      <w:r w:rsidRPr="0056305B">
        <w:t xml:space="preserve">*)Uit: Keijsers, G., Minnen, A. van., </w:t>
      </w:r>
      <w:proofErr w:type="spellStart"/>
      <w:r w:rsidRPr="0056305B">
        <w:t>Verbraak</w:t>
      </w:r>
      <w:proofErr w:type="spellEnd"/>
      <w:r w:rsidRPr="0056305B">
        <w:t>, M., Emmelkamp, P. (2017), Protocollaire behandelingen voor volwassenen met psychische klachten, dl. 1.:</w:t>
      </w:r>
    </w:p>
    <w:p w14:paraId="4505800F" w14:textId="77777777" w:rsidR="00282DDD" w:rsidRPr="0056305B" w:rsidRDefault="00282DDD" w:rsidP="003702AF">
      <w:pPr>
        <w:spacing w:line="276" w:lineRule="auto"/>
      </w:pPr>
      <w:r w:rsidRPr="0056305B">
        <w:t xml:space="preserve">Richtlijnen bij moeizaam verlopende exposurebehandelingen van </w:t>
      </w:r>
      <w:r w:rsidR="00233A5A" w:rsidRPr="0056305B">
        <w:t>patiënten</w:t>
      </w:r>
      <w:r w:rsidRPr="0056305B">
        <w:t xml:space="preserve"> met een PTSS.  Zelfde bron, pag. 370-389. </w:t>
      </w:r>
    </w:p>
    <w:p w14:paraId="7F0E9EC1" w14:textId="77777777" w:rsidR="0060008C" w:rsidRPr="0056305B" w:rsidRDefault="0060008C" w:rsidP="003702AF">
      <w:pPr>
        <w:spacing w:line="276" w:lineRule="auto"/>
      </w:pPr>
      <w:r w:rsidRPr="0056305B">
        <w:t xml:space="preserve">*) </w:t>
      </w:r>
      <w:r w:rsidR="0068097E" w:rsidRPr="0056305B">
        <w:t>Uit:</w:t>
      </w:r>
      <w:r w:rsidR="00233A5A" w:rsidRPr="0056305B">
        <w:t xml:space="preserve"> </w:t>
      </w:r>
      <w:r w:rsidRPr="0056305B">
        <w:t>Protocollaire behandelingen voor kinderen en adolescenten, dl. 1:</w:t>
      </w:r>
    </w:p>
    <w:p w14:paraId="6EED541D" w14:textId="77777777" w:rsidR="0060008C" w:rsidRPr="0056305B" w:rsidRDefault="0060008C" w:rsidP="003702AF">
      <w:pPr>
        <w:spacing w:line="276" w:lineRule="auto"/>
      </w:pPr>
      <w:r w:rsidRPr="0056305B">
        <w:t>H.18. STEPS: CGT voor adolescente meisjes met een PTSS,p.443-463  20</w:t>
      </w:r>
    </w:p>
    <w:p w14:paraId="21C0BC12" w14:textId="77777777" w:rsidR="0060008C" w:rsidRPr="0056305B" w:rsidRDefault="0060008C" w:rsidP="003702AF">
      <w:pPr>
        <w:spacing w:line="276" w:lineRule="auto"/>
      </w:pPr>
      <w:r w:rsidRPr="0056305B">
        <w:t xml:space="preserve">*) </w:t>
      </w:r>
      <w:proofErr w:type="spellStart"/>
      <w:r w:rsidRPr="0056305B">
        <w:t>Ppt</w:t>
      </w:r>
      <w:proofErr w:type="spellEnd"/>
      <w:r w:rsidRPr="0056305B">
        <w:t xml:space="preserve">. Docent: DSM-5: Trauma en </w:t>
      </w:r>
      <w:proofErr w:type="spellStart"/>
      <w:r w:rsidRPr="0056305B">
        <w:t>St</w:t>
      </w:r>
      <w:r w:rsidR="00233A5A" w:rsidRPr="0056305B">
        <w:t>ressorgerelateerde</w:t>
      </w:r>
      <w:proofErr w:type="spellEnd"/>
      <w:r w:rsidR="00233A5A" w:rsidRPr="0056305B">
        <w:t xml:space="preserve"> stoornissen</w:t>
      </w:r>
      <w:r w:rsidR="00233A5A" w:rsidRPr="0056305B">
        <w:tab/>
      </w:r>
      <w:r w:rsidRPr="0056305B">
        <w:t>22</w:t>
      </w:r>
    </w:p>
    <w:p w14:paraId="79FBC8CA" w14:textId="77777777" w:rsidR="0060008C" w:rsidRPr="0056305B" w:rsidRDefault="0060008C" w:rsidP="003702AF">
      <w:pPr>
        <w:spacing w:line="276" w:lineRule="auto"/>
      </w:pPr>
      <w:r w:rsidRPr="0056305B">
        <w:t>*)Praktijkboek Gedragstherapie, H.6.2 Gestructureerde schrijfopdracht  06</w:t>
      </w:r>
      <w:r w:rsidRPr="0056305B">
        <w:tab/>
      </w:r>
    </w:p>
    <w:p w14:paraId="4B52EDCF" w14:textId="77777777" w:rsidR="0060008C" w:rsidRPr="0056305B" w:rsidRDefault="0060008C" w:rsidP="003702AF">
      <w:pPr>
        <w:spacing w:line="276" w:lineRule="auto"/>
      </w:pPr>
      <w:r w:rsidRPr="0056305B">
        <w:t>*)ggzrichtlijnen.nl  PTSS</w:t>
      </w:r>
    </w:p>
    <w:p w14:paraId="477A04ED" w14:textId="77777777" w:rsidR="00BB4BC7" w:rsidRPr="0056305B" w:rsidRDefault="00BB4BC7" w:rsidP="003702AF">
      <w:pPr>
        <w:spacing w:line="276" w:lineRule="auto"/>
        <w:rPr>
          <w:u w:val="single"/>
        </w:rPr>
      </w:pPr>
    </w:p>
    <w:p w14:paraId="6B6AE75B" w14:textId="77777777" w:rsidR="000C2B2D" w:rsidRPr="0056305B" w:rsidRDefault="000C2B2D" w:rsidP="003702AF">
      <w:pPr>
        <w:spacing w:line="276" w:lineRule="auto"/>
      </w:pPr>
      <w:bookmarkStart w:id="5" w:name="_Hlk63415358"/>
    </w:p>
    <w:p w14:paraId="0B38C739" w14:textId="77777777" w:rsidR="00D03198" w:rsidRPr="0056305B" w:rsidRDefault="00D03198" w:rsidP="00D03198">
      <w:pPr>
        <w:spacing w:line="276" w:lineRule="auto"/>
        <w:rPr>
          <w:u w:val="single"/>
        </w:rPr>
      </w:pPr>
      <w:r w:rsidRPr="0056305B">
        <w:rPr>
          <w:u w:val="single"/>
        </w:rPr>
        <w:t>Voor de volgende keer:</w:t>
      </w:r>
    </w:p>
    <w:p w14:paraId="1C3F860A" w14:textId="77777777" w:rsidR="00D03198" w:rsidRPr="0056305B" w:rsidRDefault="00D03198" w:rsidP="00D03198">
      <w:pPr>
        <w:spacing w:line="276" w:lineRule="auto"/>
      </w:pPr>
      <w:r w:rsidRPr="0056305B">
        <w:t>Bestuderen literatuur</w:t>
      </w:r>
    </w:p>
    <w:p w14:paraId="4C05E72D" w14:textId="77777777" w:rsidR="00D03198" w:rsidRPr="0056305B" w:rsidRDefault="00D03198" w:rsidP="00D03198">
      <w:pPr>
        <w:spacing w:line="276" w:lineRule="auto"/>
      </w:pPr>
      <w:r w:rsidRPr="0056305B">
        <w:t xml:space="preserve">Maak typische </w:t>
      </w:r>
      <w:proofErr w:type="spellStart"/>
      <w:r w:rsidRPr="0056305B">
        <w:t>FA’s</w:t>
      </w:r>
      <w:proofErr w:type="spellEnd"/>
      <w:r w:rsidRPr="0056305B">
        <w:t>/</w:t>
      </w:r>
      <w:proofErr w:type="spellStart"/>
      <w:r w:rsidRPr="0056305B">
        <w:t>BA’s</w:t>
      </w:r>
      <w:proofErr w:type="spellEnd"/>
      <w:r w:rsidRPr="0056305B">
        <w:t xml:space="preserve"> en een CCC n.a.v. een depressieve cliënt</w:t>
      </w:r>
    </w:p>
    <w:p w14:paraId="1982965F" w14:textId="77777777" w:rsidR="00D03198" w:rsidRPr="0056305B" w:rsidRDefault="00D03198" w:rsidP="00D03198">
      <w:pPr>
        <w:spacing w:line="276" w:lineRule="auto"/>
      </w:pPr>
      <w:r w:rsidRPr="0056305B">
        <w:t>Hanteer Gedachterapport bij iemand (jezelf, cliënt, collega). Aanleiding:</w:t>
      </w:r>
    </w:p>
    <w:p w14:paraId="41CF7901" w14:textId="77777777" w:rsidR="00D03198" w:rsidRPr="0056305B" w:rsidRDefault="00D03198" w:rsidP="00D03198">
      <w:pPr>
        <w:spacing w:line="276" w:lineRule="auto"/>
      </w:pPr>
      <w:r w:rsidRPr="0056305B">
        <w:t>In een situatie werd een overmatig intensieve- of niet passende emotie ervaren.</w:t>
      </w:r>
    </w:p>
    <w:p w14:paraId="4F61E192" w14:textId="77777777" w:rsidR="00D03198" w:rsidRPr="0056305B" w:rsidRDefault="00D03198" w:rsidP="00D03198">
      <w:pPr>
        <w:spacing w:line="276" w:lineRule="auto"/>
      </w:pPr>
      <w:r w:rsidRPr="0056305B">
        <w:t>Twee cursisten presenteren: Pak aan</w:t>
      </w:r>
    </w:p>
    <w:p w14:paraId="26EC9936" w14:textId="55FD8AC4" w:rsidR="00485990" w:rsidRPr="0056305B" w:rsidRDefault="00D03198" w:rsidP="003702AF">
      <w:pPr>
        <w:spacing w:line="276" w:lineRule="auto"/>
      </w:pPr>
      <w:r w:rsidRPr="0056305B">
        <w:t xml:space="preserve">Twee cursisten presenteren: </w:t>
      </w:r>
      <w:proofErr w:type="spellStart"/>
      <w:r w:rsidRPr="0056305B">
        <w:t>Doepressie</w:t>
      </w:r>
      <w:proofErr w:type="spellEnd"/>
      <w:r w:rsidRPr="0056305B">
        <w:t xml:space="preserve"> (evt. </w:t>
      </w:r>
      <w:proofErr w:type="spellStart"/>
      <w:r w:rsidRPr="0056305B">
        <w:t>Blended</w:t>
      </w:r>
      <w:proofErr w:type="spellEnd"/>
      <w:r w:rsidRPr="0056305B">
        <w:t xml:space="preserve"> versie)</w:t>
      </w:r>
    </w:p>
    <w:bookmarkEnd w:id="5"/>
    <w:p w14:paraId="5DBE7FB6" w14:textId="77777777" w:rsidR="002F61F3" w:rsidRPr="0056305B" w:rsidRDefault="00EB30FB" w:rsidP="003702AF">
      <w:pPr>
        <w:spacing w:line="276" w:lineRule="auto"/>
      </w:pPr>
      <w:r w:rsidRPr="0056305B">
        <w:br w:type="page"/>
      </w:r>
      <w:r w:rsidR="00F56222" w:rsidRPr="0056305B">
        <w:rPr>
          <w:b/>
          <w:u w:val="single"/>
        </w:rPr>
        <w:lastRenderedPageBreak/>
        <w:t>Bijeenkomst 8</w:t>
      </w:r>
      <w:r w:rsidR="00AE6DF2" w:rsidRPr="0056305B">
        <w:rPr>
          <w:b/>
          <w:u w:val="single"/>
        </w:rPr>
        <w:t>.</w:t>
      </w:r>
      <w:r w:rsidR="004A2905" w:rsidRPr="0056305B">
        <w:rPr>
          <w:b/>
          <w:u w:val="single"/>
        </w:rPr>
        <w:t xml:space="preserve"> CGT en depressie</w:t>
      </w:r>
      <w:r w:rsidR="00AE6DF2" w:rsidRPr="0056305B">
        <w:rPr>
          <w:b/>
        </w:rPr>
        <w:tab/>
      </w:r>
      <w:r w:rsidR="00AE6DF2" w:rsidRPr="0056305B">
        <w:rPr>
          <w:b/>
        </w:rPr>
        <w:tab/>
      </w:r>
      <w:r w:rsidR="00AE6DF2" w:rsidRPr="0056305B">
        <w:rPr>
          <w:b/>
        </w:rPr>
        <w:tab/>
      </w:r>
      <w:r w:rsidR="00AE6DF2" w:rsidRPr="0056305B">
        <w:rPr>
          <w:b/>
        </w:rPr>
        <w:tab/>
        <w:t>Docent(en):</w:t>
      </w:r>
      <w:r w:rsidR="00965D78" w:rsidRPr="0056305B">
        <w:rPr>
          <w:b/>
        </w:rPr>
        <w:tab/>
      </w:r>
      <w:r w:rsidR="00965D78" w:rsidRPr="0056305B">
        <w:t>Leonie van Ginkel</w:t>
      </w:r>
    </w:p>
    <w:p w14:paraId="703653D0" w14:textId="0A572C89" w:rsidR="005717A9" w:rsidRPr="0056305B" w:rsidRDefault="00965D78" w:rsidP="003702AF">
      <w:pPr>
        <w:spacing w:line="276" w:lineRule="auto"/>
      </w:pPr>
      <w:r w:rsidRPr="0056305B">
        <w:tab/>
      </w:r>
      <w:r w:rsidRPr="0056305B">
        <w:tab/>
      </w:r>
      <w:r w:rsidRPr="0056305B">
        <w:tab/>
      </w:r>
      <w:r w:rsidRPr="0056305B">
        <w:tab/>
      </w:r>
      <w:r w:rsidRPr="0056305B">
        <w:tab/>
      </w:r>
      <w:r w:rsidRPr="0056305B">
        <w:tab/>
      </w:r>
      <w:r w:rsidRPr="0056305B">
        <w:tab/>
      </w:r>
      <w:r w:rsidRPr="0056305B">
        <w:tab/>
      </w:r>
      <w:r w:rsidRPr="0056305B">
        <w:tab/>
      </w:r>
      <w:r w:rsidRPr="0056305B">
        <w:tab/>
      </w:r>
      <w:r w:rsidR="00EB5774">
        <w:t>Fenniek Plomp</w:t>
      </w:r>
    </w:p>
    <w:p w14:paraId="6F3A4593" w14:textId="77777777" w:rsidR="003638A4" w:rsidRPr="0056305B" w:rsidRDefault="003638A4" w:rsidP="003702AF">
      <w:pPr>
        <w:spacing w:line="276" w:lineRule="auto"/>
        <w:rPr>
          <w:u w:val="single"/>
        </w:rPr>
      </w:pPr>
      <w:r w:rsidRPr="0056305B">
        <w:rPr>
          <w:u w:val="single"/>
        </w:rPr>
        <w:t>Thematiek:</w:t>
      </w:r>
    </w:p>
    <w:p w14:paraId="298C11B7" w14:textId="77777777" w:rsidR="002F61F3" w:rsidRPr="0056305B" w:rsidRDefault="008519CA" w:rsidP="003702AF">
      <w:pPr>
        <w:spacing w:line="276" w:lineRule="auto"/>
      </w:pPr>
      <w:r w:rsidRPr="0056305B">
        <w:t xml:space="preserve">Behandeling van Depressieve </w:t>
      </w:r>
      <w:r w:rsidR="00C5793F" w:rsidRPr="0056305B">
        <w:t xml:space="preserve">(en dysthyme) </w:t>
      </w:r>
      <w:r w:rsidRPr="0056305B">
        <w:t>klachten</w:t>
      </w:r>
    </w:p>
    <w:p w14:paraId="7D904FF3" w14:textId="77777777" w:rsidR="005717A9" w:rsidRPr="0056305B" w:rsidRDefault="005717A9" w:rsidP="003702AF">
      <w:pPr>
        <w:spacing w:line="276" w:lineRule="auto"/>
      </w:pPr>
    </w:p>
    <w:p w14:paraId="24581F81" w14:textId="77777777" w:rsidR="00B735EB" w:rsidRPr="0056305B" w:rsidRDefault="00B735EB" w:rsidP="003702AF">
      <w:pPr>
        <w:spacing w:line="276" w:lineRule="auto"/>
        <w:rPr>
          <w:u w:val="single"/>
        </w:rPr>
      </w:pPr>
      <w:r w:rsidRPr="0056305B">
        <w:rPr>
          <w:u w:val="single"/>
        </w:rPr>
        <w:t>Bestuderen:</w:t>
      </w:r>
    </w:p>
    <w:p w14:paraId="63BD6603" w14:textId="77777777" w:rsidR="005717A9" w:rsidRPr="0056305B" w:rsidRDefault="00E37011" w:rsidP="003702AF">
      <w:pPr>
        <w:pStyle w:val="Lijstalinea"/>
        <w:numPr>
          <w:ilvl w:val="0"/>
          <w:numId w:val="29"/>
        </w:numPr>
        <w:spacing w:line="276" w:lineRule="auto"/>
      </w:pPr>
      <w:r w:rsidRPr="0056305B">
        <w:t>Uit: Protocollaire behandelingen voor volwassenen (---) dl. 1:</w:t>
      </w:r>
    </w:p>
    <w:p w14:paraId="73FF6C3C" w14:textId="77777777" w:rsidR="00E37011" w:rsidRPr="0056305B" w:rsidRDefault="00360C01" w:rsidP="003702AF">
      <w:pPr>
        <w:pStyle w:val="Lijstalinea"/>
        <w:numPr>
          <w:ilvl w:val="0"/>
          <w:numId w:val="30"/>
        </w:numPr>
        <w:spacing w:line="276" w:lineRule="auto"/>
      </w:pPr>
      <w:r w:rsidRPr="0056305B">
        <w:t xml:space="preserve">H.8. Protocollaire </w:t>
      </w:r>
      <w:r w:rsidR="00E37011" w:rsidRPr="0056305B">
        <w:t>behand</w:t>
      </w:r>
      <w:r w:rsidR="00ED5822" w:rsidRPr="0056305B">
        <w:t xml:space="preserve">eling van </w:t>
      </w:r>
      <w:proofErr w:type="spellStart"/>
      <w:r w:rsidR="00ED5822" w:rsidRPr="0056305B">
        <w:t>ptn</w:t>
      </w:r>
      <w:proofErr w:type="spellEnd"/>
      <w:r w:rsidR="00ED5822" w:rsidRPr="0056305B">
        <w:t xml:space="preserve"> met een depressieve stoornis, 251-289</w:t>
      </w:r>
      <w:r w:rsidR="00ED5822" w:rsidRPr="0056305B">
        <w:tab/>
      </w:r>
      <w:r w:rsidRPr="0056305B">
        <w:t>3</w:t>
      </w:r>
      <w:r w:rsidR="00ED5822" w:rsidRPr="0056305B">
        <w:t>8</w:t>
      </w:r>
    </w:p>
    <w:p w14:paraId="28E83043" w14:textId="77777777" w:rsidR="00C504AB" w:rsidRPr="009D5F06" w:rsidRDefault="00C504AB" w:rsidP="003702AF">
      <w:pPr>
        <w:pStyle w:val="Lijstalinea"/>
        <w:numPr>
          <w:ilvl w:val="0"/>
          <w:numId w:val="29"/>
        </w:numPr>
        <w:spacing w:line="276" w:lineRule="auto"/>
      </w:pPr>
      <w:r w:rsidRPr="009D5F06">
        <w:t>Uit: Protocollaire behandelingen voor kinderen en adolescenten, dl. 1:</w:t>
      </w:r>
    </w:p>
    <w:p w14:paraId="6E90348E" w14:textId="026AEFFD" w:rsidR="00C504AB" w:rsidRPr="009D5F06" w:rsidRDefault="00382031" w:rsidP="003702AF">
      <w:pPr>
        <w:pStyle w:val="Lijstalinea"/>
        <w:numPr>
          <w:ilvl w:val="0"/>
          <w:numId w:val="30"/>
        </w:numPr>
        <w:spacing w:line="276" w:lineRule="auto"/>
      </w:pPr>
      <w:r w:rsidRPr="009D5F06">
        <w:t>H.</w:t>
      </w:r>
      <w:r w:rsidR="009D5F06" w:rsidRPr="009D5F06">
        <w:t>6</w:t>
      </w:r>
      <w:r w:rsidRPr="009D5F06">
        <w:t xml:space="preserve">. Pak aan: CGT voor </w:t>
      </w:r>
      <w:proofErr w:type="spellStart"/>
      <w:r w:rsidRPr="009D5F06">
        <w:t>kd</w:t>
      </w:r>
      <w:r w:rsidR="00C504AB" w:rsidRPr="009D5F06">
        <w:t>n</w:t>
      </w:r>
      <w:proofErr w:type="spellEnd"/>
      <w:r w:rsidR="00C504AB" w:rsidRPr="009D5F06">
        <w:t xml:space="preserve"> met depressieve symptomen, p.</w:t>
      </w:r>
      <w:r w:rsidR="009D5F06" w:rsidRPr="009D5F06">
        <w:t>227</w:t>
      </w:r>
      <w:r w:rsidRPr="009D5F06">
        <w:t>-</w:t>
      </w:r>
      <w:r w:rsidR="009D5F06" w:rsidRPr="009D5F06">
        <w:t>253</w:t>
      </w:r>
      <w:r w:rsidRPr="009D5F06">
        <w:tab/>
      </w:r>
      <w:r w:rsidR="005717A9" w:rsidRPr="009D5F06">
        <w:tab/>
      </w:r>
      <w:r w:rsidR="009D5F06" w:rsidRPr="009D5F06">
        <w:t>26</w:t>
      </w:r>
    </w:p>
    <w:p w14:paraId="2D3D30F6" w14:textId="77777777" w:rsidR="00382031" w:rsidRPr="009D5F06" w:rsidRDefault="00382031" w:rsidP="003702AF">
      <w:pPr>
        <w:pStyle w:val="Lijstalinea"/>
        <w:numPr>
          <w:ilvl w:val="0"/>
          <w:numId w:val="29"/>
        </w:numPr>
        <w:spacing w:line="276" w:lineRule="auto"/>
      </w:pPr>
      <w:r w:rsidRPr="009D5F06">
        <w:t>Uit: Protocollaire behandelingen voor kinderen en adolescenten, dl. 2:</w:t>
      </w:r>
    </w:p>
    <w:p w14:paraId="1F8C0D22" w14:textId="11291D6D" w:rsidR="00382031" w:rsidRPr="0056305B" w:rsidRDefault="00382031" w:rsidP="003702AF">
      <w:pPr>
        <w:pStyle w:val="Lijstalinea"/>
        <w:numPr>
          <w:ilvl w:val="0"/>
          <w:numId w:val="29"/>
        </w:numPr>
        <w:spacing w:line="276" w:lineRule="auto"/>
      </w:pPr>
      <w:r w:rsidRPr="009D5F06">
        <w:t>H.</w:t>
      </w:r>
      <w:r w:rsidR="009D5F06" w:rsidRPr="009D5F06">
        <w:t>8</w:t>
      </w:r>
      <w:r w:rsidRPr="009D5F06">
        <w:t>. D(o)</w:t>
      </w:r>
      <w:proofErr w:type="spellStart"/>
      <w:r w:rsidRPr="009D5F06">
        <w:t>epressiecursus</w:t>
      </w:r>
      <w:proofErr w:type="spellEnd"/>
      <w:r w:rsidRPr="009D5F06">
        <w:t>: groep</w:t>
      </w:r>
      <w:r w:rsidR="00360C01" w:rsidRPr="009D5F06">
        <w:t>s</w:t>
      </w:r>
      <w:r w:rsidRPr="009D5F06">
        <w:t xml:space="preserve">behandeling depressieve </w:t>
      </w:r>
      <w:proofErr w:type="spellStart"/>
      <w:r w:rsidRPr="009D5F06">
        <w:t>ado’s</w:t>
      </w:r>
      <w:proofErr w:type="spellEnd"/>
      <w:r w:rsidRPr="009D5F06">
        <w:t>, p.</w:t>
      </w:r>
      <w:r w:rsidR="009D5F06" w:rsidRPr="009D5F06">
        <w:t>293</w:t>
      </w:r>
      <w:r w:rsidRPr="009D5F06">
        <w:t>-</w:t>
      </w:r>
      <w:r w:rsidR="009D5F06">
        <w:t>326</w:t>
      </w:r>
      <w:r w:rsidRPr="0056305B">
        <w:tab/>
      </w:r>
      <w:r w:rsidR="009D5F06">
        <w:t>33</w:t>
      </w:r>
    </w:p>
    <w:p w14:paraId="5AE09AEE" w14:textId="77777777" w:rsidR="00B735EB" w:rsidRPr="0056305B" w:rsidRDefault="00290908" w:rsidP="003702AF">
      <w:pPr>
        <w:pStyle w:val="Lijstalinea"/>
        <w:numPr>
          <w:ilvl w:val="0"/>
          <w:numId w:val="31"/>
        </w:numPr>
        <w:spacing w:line="276" w:lineRule="auto"/>
      </w:pPr>
      <w:r w:rsidRPr="0056305B">
        <w:t>Informatiepakket</w:t>
      </w:r>
      <w:r w:rsidR="00B735EB" w:rsidRPr="0056305B">
        <w:t xml:space="preserve"> docent</w:t>
      </w:r>
      <w:r w:rsidRPr="0056305B">
        <w:t>: Depressie</w:t>
      </w:r>
      <w:r w:rsidR="00F038CF" w:rsidRPr="0056305B">
        <w:tab/>
      </w:r>
      <w:r w:rsidR="00F038CF" w:rsidRPr="0056305B">
        <w:tab/>
      </w:r>
      <w:r w:rsidR="00F038CF" w:rsidRPr="0056305B">
        <w:tab/>
      </w:r>
      <w:r w:rsidR="00F038CF" w:rsidRPr="0056305B">
        <w:tab/>
      </w:r>
      <w:r w:rsidR="00F038CF" w:rsidRPr="0056305B">
        <w:tab/>
      </w:r>
      <w:r w:rsidR="00F038CF" w:rsidRPr="0056305B">
        <w:tab/>
        <w:t>06</w:t>
      </w:r>
    </w:p>
    <w:p w14:paraId="75A48489" w14:textId="77777777" w:rsidR="00290908" w:rsidRPr="0056305B" w:rsidRDefault="00290908" w:rsidP="003702AF">
      <w:pPr>
        <w:pStyle w:val="Lijstalinea"/>
        <w:numPr>
          <w:ilvl w:val="0"/>
          <w:numId w:val="31"/>
        </w:numPr>
        <w:spacing w:line="276" w:lineRule="auto"/>
      </w:pPr>
      <w:r w:rsidRPr="0056305B">
        <w:t>Inform</w:t>
      </w:r>
      <w:r w:rsidR="007174F6" w:rsidRPr="0056305B">
        <w:t>atiepakketten docent: diverse technieken</w:t>
      </w:r>
    </w:p>
    <w:p w14:paraId="437D6113" w14:textId="77777777" w:rsidR="005717A9" w:rsidRPr="0056305B" w:rsidRDefault="005717A9" w:rsidP="003702AF">
      <w:pPr>
        <w:pStyle w:val="Lijstalinea"/>
        <w:numPr>
          <w:ilvl w:val="0"/>
          <w:numId w:val="32"/>
        </w:numPr>
        <w:spacing w:line="276" w:lineRule="auto"/>
      </w:pPr>
      <w:r w:rsidRPr="0056305B">
        <w:t>Neerwaartse pijl</w:t>
      </w:r>
      <w:r w:rsidR="007174F6" w:rsidRPr="0056305B">
        <w:t>, g</w:t>
      </w:r>
      <w:r w:rsidRPr="0056305B">
        <w:t>edragsactivering</w:t>
      </w:r>
      <w:r w:rsidR="007174F6" w:rsidRPr="0056305B">
        <w:t>, s</w:t>
      </w:r>
      <w:r w:rsidRPr="0056305B">
        <w:t>ocratische dialoog</w:t>
      </w:r>
      <w:r w:rsidR="007174F6" w:rsidRPr="0056305B">
        <w:t>, g</w:t>
      </w:r>
      <w:r w:rsidR="00CE19AE" w:rsidRPr="0056305B">
        <w:t>edragsexperiment</w:t>
      </w:r>
      <w:r w:rsidRPr="0056305B">
        <w:t>,</w:t>
      </w:r>
    </w:p>
    <w:p w14:paraId="3C01DF8F" w14:textId="5DD4296F" w:rsidR="00B735EB" w:rsidRPr="0056305B" w:rsidRDefault="007174F6" w:rsidP="003702AF">
      <w:pPr>
        <w:pStyle w:val="Lijstalinea"/>
        <w:spacing w:line="276" w:lineRule="auto"/>
      </w:pPr>
      <w:r w:rsidRPr="0056305B">
        <w:t>M</w:t>
      </w:r>
      <w:r w:rsidR="005717A9" w:rsidRPr="0056305B">
        <w:t>eerdimensionaal</w:t>
      </w:r>
      <w:r w:rsidR="00913CCF">
        <w:t xml:space="preserve"> evalueren</w:t>
      </w:r>
      <w:r w:rsidRPr="0056305B">
        <w:t>, t</w:t>
      </w:r>
      <w:r w:rsidR="00290908" w:rsidRPr="0056305B">
        <w:t>aartpunt</w:t>
      </w:r>
      <w:r w:rsidR="00FD7A2F" w:rsidRPr="0056305B">
        <w:t>techniek</w:t>
      </w:r>
      <w:r w:rsidRPr="0056305B">
        <w:t>, k</w:t>
      </w:r>
      <w:r w:rsidR="00290908" w:rsidRPr="0056305B">
        <w:t>ans</w:t>
      </w:r>
      <w:r w:rsidR="00FD7A2F" w:rsidRPr="0056305B">
        <w:t>berekening</w:t>
      </w:r>
      <w:r w:rsidR="005717A9" w:rsidRPr="0056305B">
        <w:t>.</w:t>
      </w:r>
      <w:r w:rsidR="00FD7A2F" w:rsidRPr="0056305B">
        <w:tab/>
      </w:r>
      <w:r w:rsidR="00FD7A2F" w:rsidRPr="0056305B">
        <w:tab/>
        <w:t>12</w:t>
      </w:r>
      <w:r w:rsidR="005717A9" w:rsidRPr="0056305B">
        <w:tab/>
      </w:r>
      <w:r w:rsidR="005717A9" w:rsidRPr="0056305B">
        <w:tab/>
      </w:r>
      <w:r w:rsidR="005717A9" w:rsidRPr="0056305B">
        <w:tab/>
      </w:r>
      <w:r w:rsidR="005717A9" w:rsidRPr="0056305B">
        <w:tab/>
        <w:t xml:space="preserve">              </w:t>
      </w:r>
      <w:r w:rsidR="005717A9" w:rsidRPr="0056305B">
        <w:tab/>
      </w:r>
      <w:r w:rsidR="005717A9" w:rsidRPr="0056305B">
        <w:tab/>
      </w:r>
      <w:r w:rsidR="005717A9" w:rsidRPr="0056305B">
        <w:tab/>
      </w:r>
      <w:r w:rsidR="005717A9" w:rsidRPr="0056305B">
        <w:tab/>
      </w:r>
      <w:r w:rsidR="005717A9" w:rsidRPr="0056305B">
        <w:tab/>
        <w:t xml:space="preserve">   </w:t>
      </w:r>
      <w:r w:rsidR="003400D2" w:rsidRPr="0056305B">
        <w:rPr>
          <w:u w:val="single"/>
        </w:rPr>
        <w:t xml:space="preserve">Tot: </w:t>
      </w:r>
      <w:r w:rsidR="009D5F06">
        <w:rPr>
          <w:u w:val="single"/>
        </w:rPr>
        <w:t>115</w:t>
      </w:r>
    </w:p>
    <w:p w14:paraId="2EEA39A2" w14:textId="3E3648F2" w:rsidR="005717A9" w:rsidRDefault="005717A9" w:rsidP="003702AF">
      <w:pPr>
        <w:spacing w:line="276" w:lineRule="auto"/>
      </w:pPr>
      <w:r w:rsidRPr="0056305B">
        <w:t>*) ggzrichtlijnen.nl  Depressie</w:t>
      </w:r>
    </w:p>
    <w:p w14:paraId="33E9C134" w14:textId="77777777" w:rsidR="00397D75" w:rsidRDefault="00397D75" w:rsidP="003702AF">
      <w:pPr>
        <w:spacing w:line="276" w:lineRule="auto"/>
      </w:pPr>
      <w:bookmarkStart w:id="6" w:name="_Hlk63416391"/>
    </w:p>
    <w:bookmarkEnd w:id="6"/>
    <w:p w14:paraId="5AE7519F" w14:textId="77777777" w:rsidR="00397D75" w:rsidRPr="0056305B" w:rsidRDefault="00397D75" w:rsidP="00397D75">
      <w:pPr>
        <w:spacing w:line="276" w:lineRule="auto"/>
      </w:pPr>
    </w:p>
    <w:p w14:paraId="77332FCD" w14:textId="77777777" w:rsidR="00397D75" w:rsidRPr="0056305B" w:rsidRDefault="00397D75" w:rsidP="00397D75">
      <w:pPr>
        <w:spacing w:line="276" w:lineRule="auto"/>
      </w:pPr>
      <w:r w:rsidRPr="0056305B">
        <w:rPr>
          <w:u w:val="single"/>
        </w:rPr>
        <w:t>Voor de volgende keer:</w:t>
      </w:r>
    </w:p>
    <w:p w14:paraId="01BDD306" w14:textId="77777777" w:rsidR="00397D75" w:rsidRPr="0056305B" w:rsidRDefault="00397D75" w:rsidP="00397D75">
      <w:pPr>
        <w:spacing w:line="276" w:lineRule="auto"/>
      </w:pPr>
      <w:r w:rsidRPr="0056305B">
        <w:t>Bestuderen literatuur</w:t>
      </w:r>
    </w:p>
    <w:p w14:paraId="6A5530EB" w14:textId="77777777" w:rsidR="00397D75" w:rsidRPr="0056305B" w:rsidRDefault="00397D75" w:rsidP="00397D75">
      <w:pPr>
        <w:spacing w:line="276" w:lineRule="auto"/>
      </w:pPr>
      <w:r w:rsidRPr="0056305B">
        <w:t xml:space="preserve">Bedenk, of ontwerp typische </w:t>
      </w:r>
      <w:proofErr w:type="spellStart"/>
      <w:r w:rsidRPr="0056305B">
        <w:t>FA’s</w:t>
      </w:r>
      <w:proofErr w:type="spellEnd"/>
      <w:r w:rsidRPr="0056305B">
        <w:t>/</w:t>
      </w:r>
      <w:proofErr w:type="spellStart"/>
      <w:r w:rsidRPr="0056305B">
        <w:t>BA’s</w:t>
      </w:r>
      <w:proofErr w:type="spellEnd"/>
      <w:r w:rsidRPr="0056305B">
        <w:t xml:space="preserve"> en een CCC van iemand met een negatief zelfbeeld</w:t>
      </w:r>
    </w:p>
    <w:p w14:paraId="614299DD" w14:textId="77777777" w:rsidR="00397D75" w:rsidRPr="0056305B" w:rsidRDefault="00397D75" w:rsidP="00397D75">
      <w:pPr>
        <w:spacing w:line="276" w:lineRule="auto"/>
      </w:pPr>
      <w:r w:rsidRPr="0056305B">
        <w:t xml:space="preserve">Bereid je op voor een COMET-procedure </w:t>
      </w:r>
    </w:p>
    <w:p w14:paraId="531592BE" w14:textId="77777777" w:rsidR="00397D75" w:rsidRPr="0056305B" w:rsidRDefault="00397D75" w:rsidP="00397D75">
      <w:pPr>
        <w:spacing w:line="276" w:lineRule="auto"/>
      </w:pPr>
      <w:r w:rsidRPr="0056305B">
        <w:t>Twee cursisten presenteren COMET (bij negatief zelfbeeld)</w:t>
      </w:r>
    </w:p>
    <w:p w14:paraId="26DB0EEA" w14:textId="7DAB6C98" w:rsidR="00C83977" w:rsidRPr="0056305B" w:rsidRDefault="00397D75" w:rsidP="00397D75">
      <w:pPr>
        <w:spacing w:line="276" w:lineRule="auto"/>
      </w:pPr>
      <w:r>
        <w:t>N</w:t>
      </w:r>
      <w:r w:rsidRPr="0056305B">
        <w:t>eem een postzegel en oortjes/koptelefoon mee</w:t>
      </w:r>
    </w:p>
    <w:p w14:paraId="3CAE1573" w14:textId="77777777" w:rsidR="00913CCF" w:rsidRDefault="00913CCF">
      <w:pPr>
        <w:rPr>
          <w:sz w:val="22"/>
          <w:szCs w:val="22"/>
        </w:rPr>
      </w:pPr>
      <w:r>
        <w:rPr>
          <w:sz w:val="22"/>
          <w:szCs w:val="22"/>
        </w:rPr>
        <w:br w:type="page"/>
      </w:r>
    </w:p>
    <w:p w14:paraId="3CD7F216" w14:textId="67838C66" w:rsidR="00C44179" w:rsidRPr="0056305B" w:rsidRDefault="002F61F3" w:rsidP="003702AF">
      <w:pPr>
        <w:spacing w:line="276" w:lineRule="auto"/>
        <w:rPr>
          <w:sz w:val="22"/>
          <w:szCs w:val="22"/>
        </w:rPr>
      </w:pPr>
      <w:r w:rsidRPr="0056305B">
        <w:rPr>
          <w:sz w:val="22"/>
          <w:szCs w:val="22"/>
        </w:rPr>
        <w:lastRenderedPageBreak/>
        <w:tab/>
      </w:r>
      <w:r w:rsidRPr="0056305B">
        <w:rPr>
          <w:sz w:val="22"/>
          <w:szCs w:val="22"/>
        </w:rPr>
        <w:tab/>
      </w:r>
      <w:r w:rsidRPr="0056305B">
        <w:rPr>
          <w:sz w:val="22"/>
          <w:szCs w:val="22"/>
        </w:rPr>
        <w:tab/>
      </w:r>
      <w:r w:rsidRPr="0056305B">
        <w:rPr>
          <w:sz w:val="22"/>
          <w:szCs w:val="22"/>
        </w:rPr>
        <w:tab/>
      </w:r>
      <w:r w:rsidRPr="0056305B">
        <w:rPr>
          <w:sz w:val="22"/>
          <w:szCs w:val="22"/>
        </w:rPr>
        <w:tab/>
      </w:r>
      <w:r w:rsidRPr="0056305B">
        <w:rPr>
          <w:sz w:val="22"/>
          <w:szCs w:val="22"/>
        </w:rPr>
        <w:tab/>
      </w:r>
      <w:r w:rsidR="00F56222" w:rsidRPr="0056305B">
        <w:rPr>
          <w:sz w:val="22"/>
          <w:szCs w:val="22"/>
        </w:rPr>
        <w:tab/>
      </w:r>
      <w:r w:rsidRPr="0056305B">
        <w:rPr>
          <w:sz w:val="22"/>
          <w:szCs w:val="22"/>
        </w:rPr>
        <w:tab/>
      </w:r>
      <w:r w:rsidRPr="0056305B">
        <w:rPr>
          <w:sz w:val="22"/>
          <w:szCs w:val="22"/>
        </w:rPr>
        <w:tab/>
      </w:r>
    </w:p>
    <w:p w14:paraId="436F0FFB" w14:textId="77777777" w:rsidR="00B735EB" w:rsidRPr="0056305B" w:rsidRDefault="00F56222" w:rsidP="003702AF">
      <w:pPr>
        <w:spacing w:line="276" w:lineRule="auto"/>
        <w:rPr>
          <w:i/>
          <w:sz w:val="22"/>
          <w:szCs w:val="22"/>
        </w:rPr>
      </w:pPr>
      <w:r w:rsidRPr="0056305B">
        <w:rPr>
          <w:b/>
          <w:u w:val="single"/>
        </w:rPr>
        <w:t>Bijeenkomst 9</w:t>
      </w:r>
      <w:r w:rsidR="00AE6DF2" w:rsidRPr="0056305B">
        <w:rPr>
          <w:b/>
          <w:u w:val="single"/>
        </w:rPr>
        <w:t>.</w:t>
      </w:r>
      <w:r w:rsidR="00AE6DF2" w:rsidRPr="0056305B">
        <w:rPr>
          <w:b/>
          <w:u w:val="single"/>
        </w:rPr>
        <w:tab/>
      </w:r>
      <w:r w:rsidR="00AE6DF2" w:rsidRPr="0056305B">
        <w:rPr>
          <w:b/>
        </w:rPr>
        <w:tab/>
      </w:r>
      <w:r w:rsidR="00AE6DF2" w:rsidRPr="0056305B">
        <w:rPr>
          <w:b/>
        </w:rPr>
        <w:tab/>
      </w:r>
      <w:r w:rsidR="00AE6DF2" w:rsidRPr="0056305B">
        <w:rPr>
          <w:b/>
        </w:rPr>
        <w:tab/>
      </w:r>
      <w:r w:rsidR="00965D78" w:rsidRPr="0056305B">
        <w:rPr>
          <w:b/>
        </w:rPr>
        <w:tab/>
      </w:r>
      <w:r w:rsidR="00965D78" w:rsidRPr="0056305B">
        <w:rPr>
          <w:b/>
        </w:rPr>
        <w:tab/>
      </w:r>
      <w:r w:rsidR="00AE6DF2" w:rsidRPr="0056305B">
        <w:rPr>
          <w:b/>
        </w:rPr>
        <w:tab/>
        <w:t>Docent(en):</w:t>
      </w:r>
      <w:r w:rsidR="00965D78" w:rsidRPr="0056305B">
        <w:rPr>
          <w:b/>
        </w:rPr>
        <w:tab/>
      </w:r>
      <w:r w:rsidR="00965D78" w:rsidRPr="0056305B">
        <w:t>Leonie van Ginkel</w:t>
      </w:r>
    </w:p>
    <w:p w14:paraId="16C4EFCC" w14:textId="2F7102AC" w:rsidR="002F61F3" w:rsidRPr="0056305B" w:rsidRDefault="00965D78" w:rsidP="003702AF">
      <w:pPr>
        <w:spacing w:line="276" w:lineRule="auto"/>
      </w:pPr>
      <w:r w:rsidRPr="0056305B">
        <w:tab/>
      </w:r>
      <w:r w:rsidRPr="0056305B">
        <w:tab/>
      </w:r>
      <w:r w:rsidRPr="0056305B">
        <w:tab/>
      </w:r>
      <w:r w:rsidRPr="0056305B">
        <w:tab/>
      </w:r>
      <w:r w:rsidRPr="0056305B">
        <w:tab/>
      </w:r>
      <w:r w:rsidRPr="0056305B">
        <w:tab/>
      </w:r>
      <w:r w:rsidRPr="0056305B">
        <w:tab/>
      </w:r>
      <w:r w:rsidRPr="0056305B">
        <w:tab/>
      </w:r>
      <w:r w:rsidRPr="0056305B">
        <w:tab/>
      </w:r>
      <w:r w:rsidRPr="0056305B">
        <w:tab/>
      </w:r>
      <w:r w:rsidR="00EB5774">
        <w:t>Fenniek Plomp</w:t>
      </w:r>
    </w:p>
    <w:p w14:paraId="1C300FE5" w14:textId="77777777" w:rsidR="00BB4BC7" w:rsidRPr="0056305B" w:rsidRDefault="00BB4BC7" w:rsidP="003702AF">
      <w:pPr>
        <w:spacing w:line="276" w:lineRule="auto"/>
      </w:pPr>
    </w:p>
    <w:p w14:paraId="7ADE932A" w14:textId="77777777" w:rsidR="00D01C8E" w:rsidRPr="0056305B" w:rsidRDefault="00CE0213" w:rsidP="003702AF">
      <w:pPr>
        <w:spacing w:line="276" w:lineRule="auto"/>
      </w:pPr>
      <w:r w:rsidRPr="0056305B">
        <w:rPr>
          <w:u w:val="single"/>
        </w:rPr>
        <w:t>Thematiek</w:t>
      </w:r>
      <w:r w:rsidR="003638A4" w:rsidRPr="0056305B">
        <w:rPr>
          <w:u w:val="single"/>
        </w:rPr>
        <w:t>:</w:t>
      </w:r>
      <w:r w:rsidR="00776B76" w:rsidRPr="0056305B">
        <w:t xml:space="preserve"> </w:t>
      </w:r>
    </w:p>
    <w:p w14:paraId="47C09D55" w14:textId="77777777" w:rsidR="00FE3AE0" w:rsidRPr="0056305B" w:rsidRDefault="00FE3AE0" w:rsidP="003702AF">
      <w:pPr>
        <w:spacing w:line="276" w:lineRule="auto"/>
      </w:pPr>
      <w:r w:rsidRPr="0056305B">
        <w:tab/>
        <w:t>Programma mede i.o.m. cursisten</w:t>
      </w:r>
    </w:p>
    <w:p w14:paraId="43608F15" w14:textId="77777777" w:rsidR="00E34A4F" w:rsidRPr="0056305B" w:rsidRDefault="007C14D2" w:rsidP="003702AF">
      <w:pPr>
        <w:spacing w:line="276" w:lineRule="auto"/>
      </w:pPr>
      <w:r w:rsidRPr="0056305B">
        <w:tab/>
        <w:t>Loskomen van negatieve beelden/cognities/emoties</w:t>
      </w:r>
      <w:r w:rsidR="00E34A4F" w:rsidRPr="0056305B">
        <w:t xml:space="preserve">: </w:t>
      </w:r>
    </w:p>
    <w:p w14:paraId="6A5E0439" w14:textId="77777777" w:rsidR="007C14D2" w:rsidRPr="0056305B" w:rsidRDefault="00E34A4F" w:rsidP="003702AF">
      <w:pPr>
        <w:spacing w:line="276" w:lineRule="auto"/>
        <w:ind w:firstLine="708"/>
      </w:pPr>
      <w:r w:rsidRPr="0056305B">
        <w:t>Contraconditionering, COMET, Desensitisatie van een Flash forward</w:t>
      </w:r>
    </w:p>
    <w:p w14:paraId="33D4F89E" w14:textId="77777777" w:rsidR="00E34A4F" w:rsidRPr="0056305B" w:rsidRDefault="00E34A4F" w:rsidP="003702AF">
      <w:pPr>
        <w:spacing w:line="276" w:lineRule="auto"/>
      </w:pPr>
      <w:r w:rsidRPr="0056305B">
        <w:tab/>
        <w:t xml:space="preserve">Cognitief-emotionele correctie van nare ervaringen: Imaginaire </w:t>
      </w:r>
      <w:proofErr w:type="spellStart"/>
      <w:r w:rsidRPr="0056305B">
        <w:t>Rescripting</w:t>
      </w:r>
      <w:proofErr w:type="spellEnd"/>
      <w:r w:rsidRPr="0056305B">
        <w:t xml:space="preserve"> (Trauma)</w:t>
      </w:r>
    </w:p>
    <w:p w14:paraId="0C528D2F" w14:textId="77777777" w:rsidR="00025CE4" w:rsidRPr="0056305B" w:rsidRDefault="00025CE4" w:rsidP="003702AF">
      <w:pPr>
        <w:spacing w:line="276" w:lineRule="auto"/>
      </w:pPr>
      <w:r w:rsidRPr="0056305B">
        <w:tab/>
        <w:t xml:space="preserve">Competenties van een </w:t>
      </w:r>
      <w:proofErr w:type="spellStart"/>
      <w:r w:rsidRPr="0056305B">
        <w:t>CGW’er</w:t>
      </w:r>
      <w:proofErr w:type="spellEnd"/>
      <w:r w:rsidR="007B7ABD" w:rsidRPr="0056305B">
        <w:t xml:space="preserve">, </w:t>
      </w:r>
      <w:proofErr w:type="spellStart"/>
      <w:r w:rsidR="007B7ABD" w:rsidRPr="0056305B">
        <w:t>Supervisie-indeling:intern</w:t>
      </w:r>
      <w:proofErr w:type="spellEnd"/>
      <w:r w:rsidR="007B7ABD" w:rsidRPr="0056305B">
        <w:t>/extern</w:t>
      </w:r>
    </w:p>
    <w:p w14:paraId="55FEF800" w14:textId="77777777" w:rsidR="00EA4A85" w:rsidRPr="0056305B" w:rsidRDefault="00EA4A85" w:rsidP="003702AF">
      <w:pPr>
        <w:spacing w:line="276" w:lineRule="auto"/>
      </w:pPr>
      <w:r w:rsidRPr="0056305B">
        <w:tab/>
        <w:t>Cursusevaluatie</w:t>
      </w:r>
    </w:p>
    <w:p w14:paraId="317CED1F" w14:textId="77777777" w:rsidR="00EA4A85" w:rsidRPr="0056305B" w:rsidRDefault="00EA4A85" w:rsidP="003702AF">
      <w:pPr>
        <w:spacing w:line="276" w:lineRule="auto"/>
      </w:pPr>
      <w:r w:rsidRPr="0056305B">
        <w:tab/>
        <w:t>Certificaten</w:t>
      </w:r>
    </w:p>
    <w:p w14:paraId="20A17EED" w14:textId="77777777" w:rsidR="002F61F3" w:rsidRPr="0056305B" w:rsidRDefault="002F61F3" w:rsidP="003702AF">
      <w:pPr>
        <w:spacing w:line="276" w:lineRule="auto"/>
      </w:pPr>
    </w:p>
    <w:p w14:paraId="6E8F1A91" w14:textId="77777777" w:rsidR="00B735EB" w:rsidRPr="0056305B" w:rsidRDefault="00D26EE4" w:rsidP="003702AF">
      <w:pPr>
        <w:spacing w:line="276" w:lineRule="auto"/>
        <w:rPr>
          <w:u w:val="single"/>
        </w:rPr>
      </w:pPr>
      <w:r w:rsidRPr="0056305B">
        <w:rPr>
          <w:u w:val="single"/>
        </w:rPr>
        <w:t>Bestuderen:</w:t>
      </w:r>
    </w:p>
    <w:p w14:paraId="02FB3007" w14:textId="77777777" w:rsidR="00D26EE4" w:rsidRPr="0056305B" w:rsidRDefault="00D26EE4" w:rsidP="003702AF">
      <w:pPr>
        <w:pStyle w:val="Lijstalinea"/>
        <w:numPr>
          <w:ilvl w:val="0"/>
          <w:numId w:val="33"/>
        </w:numPr>
        <w:spacing w:line="276" w:lineRule="auto"/>
      </w:pPr>
      <w:r w:rsidRPr="0056305B">
        <w:t>Informat</w:t>
      </w:r>
      <w:r w:rsidR="00380FD3" w:rsidRPr="0056305B">
        <w:t>iepakket COMET, Korrelboom (2006</w:t>
      </w:r>
      <w:r w:rsidRPr="0056305B">
        <w:t>)</w:t>
      </w:r>
      <w:r w:rsidR="00380FD3" w:rsidRPr="0056305B">
        <w:tab/>
      </w:r>
      <w:r w:rsidR="00380FD3" w:rsidRPr="0056305B">
        <w:tab/>
      </w:r>
      <w:r w:rsidR="00380FD3" w:rsidRPr="0056305B">
        <w:tab/>
      </w:r>
      <w:r w:rsidR="00380FD3" w:rsidRPr="0056305B">
        <w:tab/>
      </w:r>
      <w:r w:rsidR="00380FD3" w:rsidRPr="0056305B">
        <w:tab/>
        <w:t>11</w:t>
      </w:r>
    </w:p>
    <w:p w14:paraId="796E400D" w14:textId="77777777" w:rsidR="00F4113B" w:rsidRPr="0056305B" w:rsidRDefault="00F4113B" w:rsidP="003702AF">
      <w:pPr>
        <w:pStyle w:val="Lijstalinea"/>
        <w:numPr>
          <w:ilvl w:val="0"/>
          <w:numId w:val="33"/>
        </w:numPr>
        <w:spacing w:line="276" w:lineRule="auto"/>
      </w:pPr>
      <w:r w:rsidRPr="0056305B">
        <w:t>Informatiepakket docent: COMET</w:t>
      </w:r>
      <w:r w:rsidR="00ED5822" w:rsidRPr="0056305B">
        <w:t xml:space="preserve"> (o.g.v. Korrelboom/ten </w:t>
      </w:r>
      <w:proofErr w:type="spellStart"/>
      <w:r w:rsidR="00ED5822" w:rsidRPr="0056305B">
        <w:t>Broeke</w:t>
      </w:r>
      <w:proofErr w:type="spellEnd"/>
      <w:r w:rsidR="00ED5822" w:rsidRPr="0056305B">
        <w:t>, 2014)</w:t>
      </w:r>
      <w:r w:rsidRPr="0056305B">
        <w:tab/>
        <w:t>03</w:t>
      </w:r>
    </w:p>
    <w:p w14:paraId="159C25D1" w14:textId="77777777" w:rsidR="00F4113B" w:rsidRPr="0056305B" w:rsidRDefault="00F4113B" w:rsidP="003702AF">
      <w:pPr>
        <w:pStyle w:val="Lijstalinea"/>
        <w:numPr>
          <w:ilvl w:val="0"/>
          <w:numId w:val="33"/>
        </w:numPr>
        <w:spacing w:line="276" w:lineRule="auto"/>
      </w:pPr>
      <w:r w:rsidRPr="0056305B">
        <w:t>Informatiepakket docent: Contraconditionering</w:t>
      </w:r>
      <w:r w:rsidR="00025CE4" w:rsidRPr="0056305B">
        <w:tab/>
      </w:r>
      <w:r w:rsidR="00025CE4" w:rsidRPr="0056305B">
        <w:tab/>
      </w:r>
      <w:r w:rsidR="00025CE4" w:rsidRPr="0056305B">
        <w:tab/>
      </w:r>
      <w:r w:rsidR="00025CE4" w:rsidRPr="0056305B">
        <w:tab/>
      </w:r>
      <w:r w:rsidR="00025CE4" w:rsidRPr="0056305B">
        <w:tab/>
        <w:t>01</w:t>
      </w:r>
    </w:p>
    <w:p w14:paraId="22638D7B" w14:textId="77777777" w:rsidR="00DE7E48" w:rsidRPr="0056305B" w:rsidRDefault="00DE7E48" w:rsidP="003702AF">
      <w:pPr>
        <w:pStyle w:val="Lijstalinea"/>
        <w:numPr>
          <w:ilvl w:val="0"/>
          <w:numId w:val="33"/>
        </w:numPr>
        <w:spacing w:line="276" w:lineRule="auto"/>
      </w:pPr>
      <w:r w:rsidRPr="0056305B">
        <w:t>Praktijkboek gedragstherapie: COMET, p. 236-240</w:t>
      </w:r>
      <w:r w:rsidRPr="0056305B">
        <w:tab/>
      </w:r>
      <w:r w:rsidRPr="0056305B">
        <w:tab/>
      </w:r>
      <w:r w:rsidRPr="0056305B">
        <w:tab/>
      </w:r>
      <w:r w:rsidRPr="0056305B">
        <w:tab/>
        <w:t>05</w:t>
      </w:r>
    </w:p>
    <w:p w14:paraId="60377741" w14:textId="77777777" w:rsidR="00F4113B" w:rsidRPr="0056305B" w:rsidRDefault="00F4113B" w:rsidP="003702AF">
      <w:pPr>
        <w:pStyle w:val="Lijstalinea"/>
        <w:numPr>
          <w:ilvl w:val="0"/>
          <w:numId w:val="33"/>
        </w:numPr>
        <w:spacing w:line="276" w:lineRule="auto"/>
      </w:pPr>
      <w:r w:rsidRPr="0056305B">
        <w:t>Informatiepakket</w:t>
      </w:r>
      <w:r w:rsidR="00DE7E48" w:rsidRPr="0056305B">
        <w:t xml:space="preserve"> docent</w:t>
      </w:r>
      <w:r w:rsidRPr="0056305B">
        <w:t>: 120 Desen</w:t>
      </w:r>
      <w:r w:rsidR="00DE7E48" w:rsidRPr="0056305B">
        <w:t>sitisatie van een Flash Forward</w:t>
      </w:r>
      <w:r w:rsidR="00ED5822" w:rsidRPr="0056305B">
        <w:t xml:space="preserve"> (2014)</w:t>
      </w:r>
      <w:r w:rsidRPr="0056305B">
        <w:tab/>
        <w:t>02</w:t>
      </w:r>
    </w:p>
    <w:p w14:paraId="4AE6F512" w14:textId="77777777" w:rsidR="00025CE4" w:rsidRPr="0056305B" w:rsidRDefault="00025CE4" w:rsidP="003702AF">
      <w:pPr>
        <w:pStyle w:val="Lijstalinea"/>
        <w:numPr>
          <w:ilvl w:val="0"/>
          <w:numId w:val="33"/>
        </w:numPr>
        <w:spacing w:line="276" w:lineRule="auto"/>
      </w:pPr>
      <w:r w:rsidRPr="0056305B">
        <w:t>Informatiepakket: 260 COMET bij loslaten</w:t>
      </w:r>
      <w:r w:rsidRPr="0056305B">
        <w:tab/>
      </w:r>
      <w:r w:rsidRPr="0056305B">
        <w:tab/>
      </w:r>
      <w:r w:rsidRPr="0056305B">
        <w:tab/>
      </w:r>
      <w:r w:rsidRPr="0056305B">
        <w:tab/>
      </w:r>
      <w:r w:rsidRPr="0056305B">
        <w:tab/>
        <w:t>03</w:t>
      </w:r>
    </w:p>
    <w:p w14:paraId="19548211" w14:textId="77777777" w:rsidR="00ED5822" w:rsidRPr="0056305B" w:rsidRDefault="007C14D2" w:rsidP="003702AF">
      <w:pPr>
        <w:pStyle w:val="Lijstalinea"/>
        <w:numPr>
          <w:ilvl w:val="0"/>
          <w:numId w:val="33"/>
        </w:numPr>
        <w:spacing w:line="276" w:lineRule="auto"/>
      </w:pPr>
      <w:r w:rsidRPr="0056305B">
        <w:t>Uit: Praktijkboek Gedragstherapie:</w:t>
      </w:r>
    </w:p>
    <w:p w14:paraId="5A0E8770" w14:textId="77777777" w:rsidR="007C14D2" w:rsidRPr="0056305B" w:rsidRDefault="007C14D2" w:rsidP="003702AF">
      <w:pPr>
        <w:pStyle w:val="Lijstalinea"/>
        <w:numPr>
          <w:ilvl w:val="0"/>
          <w:numId w:val="34"/>
        </w:numPr>
        <w:spacing w:line="276" w:lineRule="auto"/>
        <w:rPr>
          <w:lang w:val="en-US"/>
        </w:rPr>
      </w:pPr>
      <w:r w:rsidRPr="0056305B">
        <w:rPr>
          <w:lang w:val="en-US"/>
        </w:rPr>
        <w:t>H.9.  Mindfulness en ACT, p. 319-334</w:t>
      </w:r>
      <w:r w:rsidRPr="0056305B">
        <w:rPr>
          <w:lang w:val="en-US"/>
        </w:rPr>
        <w:tab/>
      </w:r>
      <w:r w:rsidRPr="0056305B">
        <w:rPr>
          <w:lang w:val="en-US"/>
        </w:rPr>
        <w:tab/>
      </w:r>
      <w:r w:rsidRPr="0056305B">
        <w:rPr>
          <w:lang w:val="en-US"/>
        </w:rPr>
        <w:tab/>
      </w:r>
      <w:r w:rsidRPr="0056305B">
        <w:rPr>
          <w:lang w:val="en-US"/>
        </w:rPr>
        <w:tab/>
      </w:r>
      <w:r w:rsidRPr="0056305B">
        <w:rPr>
          <w:lang w:val="en-US"/>
        </w:rPr>
        <w:tab/>
      </w:r>
      <w:r w:rsidRPr="0056305B">
        <w:rPr>
          <w:lang w:val="en-US"/>
        </w:rPr>
        <w:tab/>
        <w:t>15</w:t>
      </w:r>
    </w:p>
    <w:p w14:paraId="7A6EB58A" w14:textId="77777777" w:rsidR="00B06142" w:rsidRPr="0056305B" w:rsidRDefault="00B06142" w:rsidP="003702AF">
      <w:pPr>
        <w:spacing w:line="276" w:lineRule="auto"/>
        <w:rPr>
          <w:lang w:val="en-US"/>
        </w:rPr>
      </w:pPr>
    </w:p>
    <w:p w14:paraId="043777E2" w14:textId="77777777" w:rsidR="00EA4A85" w:rsidRPr="0056305B" w:rsidRDefault="00025CE4" w:rsidP="003702AF">
      <w:pPr>
        <w:spacing w:line="276" w:lineRule="auto"/>
      </w:pPr>
      <w:r w:rsidRPr="0056305B">
        <w:t xml:space="preserve">*) </w:t>
      </w:r>
      <w:r w:rsidR="00CE0213" w:rsidRPr="0056305B">
        <w:t>Na</w:t>
      </w:r>
      <w:r w:rsidR="00291FE5" w:rsidRPr="0056305B">
        <w:t>scholingscursus KM/FW-Accare: Diverse oefeningen</w:t>
      </w:r>
      <w:r w:rsidR="00CE0213" w:rsidRPr="0056305B">
        <w:t xml:space="preserve"> Mindfulness/ACT</w:t>
      </w:r>
    </w:p>
    <w:p w14:paraId="5EFEB93F" w14:textId="77777777" w:rsidR="00B06142" w:rsidRPr="0056305B" w:rsidRDefault="00B06142" w:rsidP="003702AF">
      <w:pPr>
        <w:spacing w:line="276" w:lineRule="auto"/>
      </w:pPr>
      <w:r w:rsidRPr="0056305B">
        <w:t>*) Manja de Neef: Negatief zelfbeeld</w:t>
      </w:r>
    </w:p>
    <w:p w14:paraId="6D157CCD" w14:textId="77777777" w:rsidR="00361565" w:rsidRPr="0056305B" w:rsidRDefault="00380FD3" w:rsidP="003702AF">
      <w:pPr>
        <w:spacing w:line="276" w:lineRule="auto"/>
        <w:rPr>
          <w:u w:val="single"/>
        </w:rPr>
      </w:pPr>
      <w:r w:rsidRPr="0056305B">
        <w:tab/>
      </w:r>
      <w:r w:rsidRPr="0056305B">
        <w:tab/>
      </w:r>
      <w:r w:rsidRPr="0056305B">
        <w:tab/>
      </w:r>
      <w:r w:rsidRPr="0056305B">
        <w:tab/>
      </w:r>
      <w:r w:rsidRPr="0056305B">
        <w:tab/>
      </w:r>
      <w:r w:rsidRPr="0056305B">
        <w:tab/>
      </w:r>
      <w:r w:rsidRPr="0056305B">
        <w:tab/>
      </w:r>
      <w:r w:rsidRPr="0056305B">
        <w:tab/>
      </w:r>
      <w:r w:rsidR="00ED5822" w:rsidRPr="0056305B">
        <w:t xml:space="preserve"> </w:t>
      </w:r>
      <w:r w:rsidRPr="0056305B">
        <w:tab/>
      </w:r>
      <w:r w:rsidRPr="0056305B">
        <w:tab/>
      </w:r>
      <w:r w:rsidRPr="0056305B">
        <w:rPr>
          <w:u w:val="single"/>
        </w:rPr>
        <w:t xml:space="preserve">Tot. </w:t>
      </w:r>
      <w:r w:rsidR="00DE7E48" w:rsidRPr="0056305B">
        <w:rPr>
          <w:u w:val="single"/>
        </w:rPr>
        <w:t>40</w:t>
      </w:r>
    </w:p>
    <w:p w14:paraId="0DFE9886" w14:textId="77777777" w:rsidR="00ED5822" w:rsidRPr="0056305B" w:rsidRDefault="00ED5822" w:rsidP="003702AF">
      <w:pPr>
        <w:spacing w:line="276" w:lineRule="auto"/>
      </w:pPr>
    </w:p>
    <w:sectPr w:rsidR="00ED5822" w:rsidRPr="0056305B" w:rsidSect="00481C31">
      <w:headerReference w:type="default" r:id="rId10"/>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502E1" w14:textId="77777777" w:rsidR="008E5707" w:rsidRDefault="008E5707" w:rsidP="003E0C5E">
      <w:r>
        <w:separator/>
      </w:r>
    </w:p>
  </w:endnote>
  <w:endnote w:type="continuationSeparator" w:id="0">
    <w:p w14:paraId="792947EF" w14:textId="77777777" w:rsidR="008E5707" w:rsidRDefault="008E5707" w:rsidP="003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ITC Officina Serif Book">
    <w:altName w:val="Trebuchet 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1608" w14:textId="77777777" w:rsidR="008E5707" w:rsidRDefault="008E5707" w:rsidP="003E0C5E">
      <w:r>
        <w:separator/>
      </w:r>
    </w:p>
  </w:footnote>
  <w:footnote w:type="continuationSeparator" w:id="0">
    <w:p w14:paraId="3138FC81" w14:textId="77777777" w:rsidR="008E5707" w:rsidRDefault="008E5707" w:rsidP="003E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F4F3" w14:textId="77777777" w:rsidR="008E5707" w:rsidRPr="00993C0E" w:rsidRDefault="008E5707" w:rsidP="00993C0E">
    <w:pPr>
      <w:pStyle w:val="Koptekst"/>
      <w:jc w:val="right"/>
      <w:rPr>
        <w:i/>
        <w:lang w:val="en-US"/>
      </w:rPr>
    </w:pPr>
    <w:r w:rsidRPr="00993C0E">
      <w:rPr>
        <w:i/>
        <w:lang w:val="en-US"/>
      </w:rPr>
      <w:t>Cursus CGW, Accare</w:t>
    </w:r>
  </w:p>
  <w:p w14:paraId="3225E472" w14:textId="77777777" w:rsidR="008E5707" w:rsidRDefault="008E57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9DC"/>
    <w:multiLevelType w:val="hybridMultilevel"/>
    <w:tmpl w:val="E7A68CA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0A00415D"/>
    <w:multiLevelType w:val="hybridMultilevel"/>
    <w:tmpl w:val="871CA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D467E"/>
    <w:multiLevelType w:val="hybridMultilevel"/>
    <w:tmpl w:val="26FE6684"/>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3" w15:restartNumberingAfterBreak="0">
    <w:nsid w:val="0CFC51CE"/>
    <w:multiLevelType w:val="hybridMultilevel"/>
    <w:tmpl w:val="9118E6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46753"/>
    <w:multiLevelType w:val="hybridMultilevel"/>
    <w:tmpl w:val="55B689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611F9"/>
    <w:multiLevelType w:val="hybridMultilevel"/>
    <w:tmpl w:val="46EC1F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D300CB"/>
    <w:multiLevelType w:val="hybridMultilevel"/>
    <w:tmpl w:val="3A44CF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1446F"/>
    <w:multiLevelType w:val="hybridMultilevel"/>
    <w:tmpl w:val="8F7612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A5781"/>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1DED5618"/>
    <w:multiLevelType w:val="hybridMultilevel"/>
    <w:tmpl w:val="B1105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39042F"/>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13E7242"/>
    <w:multiLevelType w:val="hybridMultilevel"/>
    <w:tmpl w:val="82B4C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9E3A6B"/>
    <w:multiLevelType w:val="hybridMultilevel"/>
    <w:tmpl w:val="AD3EA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92267B"/>
    <w:multiLevelType w:val="hybridMultilevel"/>
    <w:tmpl w:val="D682EE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811A2F"/>
    <w:multiLevelType w:val="hybridMultilevel"/>
    <w:tmpl w:val="53E037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66D1A"/>
    <w:multiLevelType w:val="singleLevel"/>
    <w:tmpl w:val="A0B6E9F0"/>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419E1EEB"/>
    <w:multiLevelType w:val="hybridMultilevel"/>
    <w:tmpl w:val="3202DF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DA0D16"/>
    <w:multiLevelType w:val="hybridMultilevel"/>
    <w:tmpl w:val="36605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08559C"/>
    <w:multiLevelType w:val="hybridMultilevel"/>
    <w:tmpl w:val="0B4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9C5C47"/>
    <w:multiLevelType w:val="hybridMultilevel"/>
    <w:tmpl w:val="D8606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766CEA"/>
    <w:multiLevelType w:val="hybridMultilevel"/>
    <w:tmpl w:val="B9765F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B5572F"/>
    <w:multiLevelType w:val="hybridMultilevel"/>
    <w:tmpl w:val="E0D83F3A"/>
    <w:lvl w:ilvl="0" w:tplc="F376C158">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BE8353D"/>
    <w:multiLevelType w:val="hybridMultilevel"/>
    <w:tmpl w:val="FD0AF8BC"/>
    <w:lvl w:ilvl="0" w:tplc="0413000B">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4C5C3656"/>
    <w:multiLevelType w:val="hybridMultilevel"/>
    <w:tmpl w:val="3294E6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9B27B2"/>
    <w:multiLevelType w:val="hybridMultilevel"/>
    <w:tmpl w:val="48B48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CD508F"/>
    <w:multiLevelType w:val="hybridMultilevel"/>
    <w:tmpl w:val="A7284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C461CA"/>
    <w:multiLevelType w:val="hybridMultilevel"/>
    <w:tmpl w:val="BF64E9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3EB2485"/>
    <w:multiLevelType w:val="hybridMultilevel"/>
    <w:tmpl w:val="289444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5B09B9"/>
    <w:multiLevelType w:val="hybridMultilevel"/>
    <w:tmpl w:val="3BA47D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636992"/>
    <w:multiLevelType w:val="hybridMultilevel"/>
    <w:tmpl w:val="B43627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EE6BDE"/>
    <w:multiLevelType w:val="hybridMultilevel"/>
    <w:tmpl w:val="0A5CC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403792"/>
    <w:multiLevelType w:val="hybridMultilevel"/>
    <w:tmpl w:val="C6A665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881D75"/>
    <w:multiLevelType w:val="hybridMultilevel"/>
    <w:tmpl w:val="8B3ABE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8A67F65"/>
    <w:multiLevelType w:val="hybridMultilevel"/>
    <w:tmpl w:val="829E5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960BBC"/>
    <w:multiLevelType w:val="hybridMultilevel"/>
    <w:tmpl w:val="1FEC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C87683"/>
    <w:multiLevelType w:val="hybridMultilevel"/>
    <w:tmpl w:val="B09A94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8B0A4E"/>
    <w:multiLevelType w:val="hybridMultilevel"/>
    <w:tmpl w:val="F50EC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4947BA"/>
    <w:multiLevelType w:val="hybridMultilevel"/>
    <w:tmpl w:val="CE66C7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66244B"/>
    <w:multiLevelType w:val="hybridMultilevel"/>
    <w:tmpl w:val="2A566C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EF6AF9"/>
    <w:multiLevelType w:val="hybridMultilevel"/>
    <w:tmpl w:val="C6D8F4C0"/>
    <w:lvl w:ilvl="0" w:tplc="B8C4CF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9"/>
  </w:num>
  <w:num w:numId="2">
    <w:abstractNumId w:val="21"/>
  </w:num>
  <w:num w:numId="3">
    <w:abstractNumId w:val="10"/>
    <w:lvlOverride w:ilvl="0">
      <w:startOverride w:val="1"/>
    </w:lvlOverride>
  </w:num>
  <w:num w:numId="4">
    <w:abstractNumId w:val="8"/>
    <w:lvlOverride w:ilvl="0">
      <w:startOverride w:val="1"/>
    </w:lvlOverride>
  </w:num>
  <w:num w:numId="5">
    <w:abstractNumId w:val="15"/>
  </w:num>
  <w:num w:numId="6">
    <w:abstractNumId w:val="7"/>
  </w:num>
  <w:num w:numId="7">
    <w:abstractNumId w:val="2"/>
  </w:num>
  <w:num w:numId="8">
    <w:abstractNumId w:val="27"/>
  </w:num>
  <w:num w:numId="9">
    <w:abstractNumId w:val="26"/>
  </w:num>
  <w:num w:numId="10">
    <w:abstractNumId w:val="32"/>
  </w:num>
  <w:num w:numId="11">
    <w:abstractNumId w:val="3"/>
  </w:num>
  <w:num w:numId="12">
    <w:abstractNumId w:val="24"/>
  </w:num>
  <w:num w:numId="13">
    <w:abstractNumId w:val="34"/>
  </w:num>
  <w:num w:numId="14">
    <w:abstractNumId w:val="16"/>
  </w:num>
  <w:num w:numId="15">
    <w:abstractNumId w:val="20"/>
  </w:num>
  <w:num w:numId="16">
    <w:abstractNumId w:val="9"/>
  </w:num>
  <w:num w:numId="17">
    <w:abstractNumId w:val="29"/>
  </w:num>
  <w:num w:numId="18">
    <w:abstractNumId w:val="14"/>
  </w:num>
  <w:num w:numId="19">
    <w:abstractNumId w:val="30"/>
  </w:num>
  <w:num w:numId="20">
    <w:abstractNumId w:val="6"/>
  </w:num>
  <w:num w:numId="21">
    <w:abstractNumId w:val="36"/>
  </w:num>
  <w:num w:numId="22">
    <w:abstractNumId w:val="12"/>
  </w:num>
  <w:num w:numId="23">
    <w:abstractNumId w:val="38"/>
  </w:num>
  <w:num w:numId="24">
    <w:abstractNumId w:val="11"/>
  </w:num>
  <w:num w:numId="25">
    <w:abstractNumId w:val="37"/>
  </w:num>
  <w:num w:numId="26">
    <w:abstractNumId w:val="17"/>
  </w:num>
  <w:num w:numId="27">
    <w:abstractNumId w:val="5"/>
  </w:num>
  <w:num w:numId="28">
    <w:abstractNumId w:val="18"/>
  </w:num>
  <w:num w:numId="29">
    <w:abstractNumId w:val="28"/>
  </w:num>
  <w:num w:numId="30">
    <w:abstractNumId w:val="33"/>
  </w:num>
  <w:num w:numId="31">
    <w:abstractNumId w:val="4"/>
  </w:num>
  <w:num w:numId="32">
    <w:abstractNumId w:val="19"/>
  </w:num>
  <w:num w:numId="33">
    <w:abstractNumId w:val="23"/>
  </w:num>
  <w:num w:numId="34">
    <w:abstractNumId w:val="1"/>
  </w:num>
  <w:num w:numId="35">
    <w:abstractNumId w:val="35"/>
  </w:num>
  <w:num w:numId="36">
    <w:abstractNumId w:val="31"/>
  </w:num>
  <w:num w:numId="37">
    <w:abstractNumId w:val="13"/>
  </w:num>
  <w:num w:numId="38">
    <w:abstractNumId w:val="25"/>
  </w:num>
  <w:num w:numId="39">
    <w:abstractNumId w:val="22"/>
  </w:num>
  <w:num w:numId="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AF"/>
    <w:rsid w:val="000168D8"/>
    <w:rsid w:val="00021550"/>
    <w:rsid w:val="0002513E"/>
    <w:rsid w:val="00025CE4"/>
    <w:rsid w:val="000305CD"/>
    <w:rsid w:val="0003196E"/>
    <w:rsid w:val="00033491"/>
    <w:rsid w:val="00042C0F"/>
    <w:rsid w:val="000467B5"/>
    <w:rsid w:val="000519D5"/>
    <w:rsid w:val="00054F2B"/>
    <w:rsid w:val="00055D8D"/>
    <w:rsid w:val="000565FB"/>
    <w:rsid w:val="0006147B"/>
    <w:rsid w:val="000664DC"/>
    <w:rsid w:val="00071D8C"/>
    <w:rsid w:val="00072587"/>
    <w:rsid w:val="00075224"/>
    <w:rsid w:val="00082DED"/>
    <w:rsid w:val="0008649E"/>
    <w:rsid w:val="000917CB"/>
    <w:rsid w:val="00092CD6"/>
    <w:rsid w:val="0009375A"/>
    <w:rsid w:val="00095D5E"/>
    <w:rsid w:val="000A156A"/>
    <w:rsid w:val="000A270D"/>
    <w:rsid w:val="000B21C4"/>
    <w:rsid w:val="000B220E"/>
    <w:rsid w:val="000C1C13"/>
    <w:rsid w:val="000C2B2D"/>
    <w:rsid w:val="000D227B"/>
    <w:rsid w:val="000D290C"/>
    <w:rsid w:val="000D6498"/>
    <w:rsid w:val="000D7287"/>
    <w:rsid w:val="000E3590"/>
    <w:rsid w:val="000E6024"/>
    <w:rsid w:val="000E721B"/>
    <w:rsid w:val="000F4292"/>
    <w:rsid w:val="001069A2"/>
    <w:rsid w:val="00112DE5"/>
    <w:rsid w:val="00121825"/>
    <w:rsid w:val="00126FFE"/>
    <w:rsid w:val="00136B7D"/>
    <w:rsid w:val="0014149B"/>
    <w:rsid w:val="00142600"/>
    <w:rsid w:val="0014322F"/>
    <w:rsid w:val="0014608D"/>
    <w:rsid w:val="00150D7A"/>
    <w:rsid w:val="001516F8"/>
    <w:rsid w:val="00152C62"/>
    <w:rsid w:val="0015404B"/>
    <w:rsid w:val="00156364"/>
    <w:rsid w:val="00160BCF"/>
    <w:rsid w:val="00161280"/>
    <w:rsid w:val="00165815"/>
    <w:rsid w:val="00166E45"/>
    <w:rsid w:val="00167FCF"/>
    <w:rsid w:val="00171791"/>
    <w:rsid w:val="00172998"/>
    <w:rsid w:val="00175E03"/>
    <w:rsid w:val="0017663D"/>
    <w:rsid w:val="00176984"/>
    <w:rsid w:val="001862CC"/>
    <w:rsid w:val="00187555"/>
    <w:rsid w:val="00191DA4"/>
    <w:rsid w:val="00197EF3"/>
    <w:rsid w:val="001A3CF4"/>
    <w:rsid w:val="001A6A18"/>
    <w:rsid w:val="001B2E57"/>
    <w:rsid w:val="001B31A8"/>
    <w:rsid w:val="001B4C7A"/>
    <w:rsid w:val="001B5561"/>
    <w:rsid w:val="001B60BE"/>
    <w:rsid w:val="001B7E6F"/>
    <w:rsid w:val="001C2CEC"/>
    <w:rsid w:val="001C7E2C"/>
    <w:rsid w:val="001E0167"/>
    <w:rsid w:val="001E5E66"/>
    <w:rsid w:val="001E77C6"/>
    <w:rsid w:val="001F2B4D"/>
    <w:rsid w:val="001F37CF"/>
    <w:rsid w:val="001F7B88"/>
    <w:rsid w:val="00205145"/>
    <w:rsid w:val="00206983"/>
    <w:rsid w:val="00206A8B"/>
    <w:rsid w:val="00207D4D"/>
    <w:rsid w:val="00210E31"/>
    <w:rsid w:val="00211116"/>
    <w:rsid w:val="00212596"/>
    <w:rsid w:val="00214DB7"/>
    <w:rsid w:val="0021615B"/>
    <w:rsid w:val="00216B62"/>
    <w:rsid w:val="002231D7"/>
    <w:rsid w:val="00225312"/>
    <w:rsid w:val="00226601"/>
    <w:rsid w:val="002319EB"/>
    <w:rsid w:val="00233A5A"/>
    <w:rsid w:val="002375DD"/>
    <w:rsid w:val="00240AF4"/>
    <w:rsid w:val="002416CA"/>
    <w:rsid w:val="00244B76"/>
    <w:rsid w:val="0024623B"/>
    <w:rsid w:val="00250F23"/>
    <w:rsid w:val="00252AE0"/>
    <w:rsid w:val="00255F97"/>
    <w:rsid w:val="00260A12"/>
    <w:rsid w:val="00262DD2"/>
    <w:rsid w:val="00272562"/>
    <w:rsid w:val="00281F00"/>
    <w:rsid w:val="00282DDD"/>
    <w:rsid w:val="00287FB0"/>
    <w:rsid w:val="00290908"/>
    <w:rsid w:val="00291FE5"/>
    <w:rsid w:val="002A2918"/>
    <w:rsid w:val="002A66FE"/>
    <w:rsid w:val="002A688D"/>
    <w:rsid w:val="002A76FC"/>
    <w:rsid w:val="002A7BA3"/>
    <w:rsid w:val="002B0B32"/>
    <w:rsid w:val="002B4849"/>
    <w:rsid w:val="002B6EAD"/>
    <w:rsid w:val="002C38A7"/>
    <w:rsid w:val="002E1F8A"/>
    <w:rsid w:val="002E5E2A"/>
    <w:rsid w:val="002E6986"/>
    <w:rsid w:val="002F315D"/>
    <w:rsid w:val="002F605D"/>
    <w:rsid w:val="002F61F3"/>
    <w:rsid w:val="002F6C4D"/>
    <w:rsid w:val="003074FA"/>
    <w:rsid w:val="00311AB7"/>
    <w:rsid w:val="003142E1"/>
    <w:rsid w:val="00315E50"/>
    <w:rsid w:val="003162A8"/>
    <w:rsid w:val="00316666"/>
    <w:rsid w:val="00316E99"/>
    <w:rsid w:val="003176C0"/>
    <w:rsid w:val="00332059"/>
    <w:rsid w:val="003364DB"/>
    <w:rsid w:val="0033666A"/>
    <w:rsid w:val="003400D2"/>
    <w:rsid w:val="0035473B"/>
    <w:rsid w:val="0036000A"/>
    <w:rsid w:val="00360C01"/>
    <w:rsid w:val="00361565"/>
    <w:rsid w:val="003638A4"/>
    <w:rsid w:val="00366A33"/>
    <w:rsid w:val="003702AF"/>
    <w:rsid w:val="00370AB1"/>
    <w:rsid w:val="00371058"/>
    <w:rsid w:val="003724A0"/>
    <w:rsid w:val="0037286B"/>
    <w:rsid w:val="00375596"/>
    <w:rsid w:val="003770FB"/>
    <w:rsid w:val="00380FD3"/>
    <w:rsid w:val="00382031"/>
    <w:rsid w:val="0038489F"/>
    <w:rsid w:val="0038588C"/>
    <w:rsid w:val="003878E7"/>
    <w:rsid w:val="003922EC"/>
    <w:rsid w:val="00395915"/>
    <w:rsid w:val="00397D75"/>
    <w:rsid w:val="003A16ED"/>
    <w:rsid w:val="003A48F1"/>
    <w:rsid w:val="003A5477"/>
    <w:rsid w:val="003A7408"/>
    <w:rsid w:val="003B159F"/>
    <w:rsid w:val="003B5351"/>
    <w:rsid w:val="003C0BFC"/>
    <w:rsid w:val="003C2B85"/>
    <w:rsid w:val="003C3432"/>
    <w:rsid w:val="003D3F8E"/>
    <w:rsid w:val="003E0C5E"/>
    <w:rsid w:val="003E4EBE"/>
    <w:rsid w:val="003F564B"/>
    <w:rsid w:val="003F6891"/>
    <w:rsid w:val="00421ED1"/>
    <w:rsid w:val="004260F1"/>
    <w:rsid w:val="00437381"/>
    <w:rsid w:val="004407A3"/>
    <w:rsid w:val="00445944"/>
    <w:rsid w:val="00452261"/>
    <w:rsid w:val="0045604A"/>
    <w:rsid w:val="0046207B"/>
    <w:rsid w:val="00477E3C"/>
    <w:rsid w:val="0048108F"/>
    <w:rsid w:val="00481C31"/>
    <w:rsid w:val="004828AF"/>
    <w:rsid w:val="00485990"/>
    <w:rsid w:val="00487AA2"/>
    <w:rsid w:val="00490869"/>
    <w:rsid w:val="0049375A"/>
    <w:rsid w:val="004952EC"/>
    <w:rsid w:val="004A176F"/>
    <w:rsid w:val="004A2905"/>
    <w:rsid w:val="004A4BA2"/>
    <w:rsid w:val="004A4ED1"/>
    <w:rsid w:val="004A653B"/>
    <w:rsid w:val="004C39C1"/>
    <w:rsid w:val="004C6506"/>
    <w:rsid w:val="004D0FCD"/>
    <w:rsid w:val="004D2046"/>
    <w:rsid w:val="004D72CA"/>
    <w:rsid w:val="004E1A49"/>
    <w:rsid w:val="004E5AA2"/>
    <w:rsid w:val="004E67A6"/>
    <w:rsid w:val="004E7E4C"/>
    <w:rsid w:val="004E7F51"/>
    <w:rsid w:val="004F25C0"/>
    <w:rsid w:val="004F666E"/>
    <w:rsid w:val="005057CA"/>
    <w:rsid w:val="00505B97"/>
    <w:rsid w:val="00506044"/>
    <w:rsid w:val="005145DB"/>
    <w:rsid w:val="0051722E"/>
    <w:rsid w:val="00525ABD"/>
    <w:rsid w:val="0053293E"/>
    <w:rsid w:val="0053466F"/>
    <w:rsid w:val="00536B8A"/>
    <w:rsid w:val="00540EFF"/>
    <w:rsid w:val="0055057C"/>
    <w:rsid w:val="005508B7"/>
    <w:rsid w:val="005528FD"/>
    <w:rsid w:val="00553EED"/>
    <w:rsid w:val="005564B2"/>
    <w:rsid w:val="00562852"/>
    <w:rsid w:val="0056305B"/>
    <w:rsid w:val="00563624"/>
    <w:rsid w:val="00565299"/>
    <w:rsid w:val="00566EF4"/>
    <w:rsid w:val="005675AD"/>
    <w:rsid w:val="00570734"/>
    <w:rsid w:val="00570997"/>
    <w:rsid w:val="005717A9"/>
    <w:rsid w:val="00575E37"/>
    <w:rsid w:val="00596DCD"/>
    <w:rsid w:val="005B5F76"/>
    <w:rsid w:val="005B76F9"/>
    <w:rsid w:val="005C5DD0"/>
    <w:rsid w:val="005C6D27"/>
    <w:rsid w:val="005C7506"/>
    <w:rsid w:val="005D0C15"/>
    <w:rsid w:val="005D2A80"/>
    <w:rsid w:val="005D32FB"/>
    <w:rsid w:val="005D44DA"/>
    <w:rsid w:val="005D6489"/>
    <w:rsid w:val="005D6889"/>
    <w:rsid w:val="005E0A01"/>
    <w:rsid w:val="005E18F1"/>
    <w:rsid w:val="005E323D"/>
    <w:rsid w:val="005E50B5"/>
    <w:rsid w:val="005E524C"/>
    <w:rsid w:val="005F2634"/>
    <w:rsid w:val="005F35EE"/>
    <w:rsid w:val="005F4975"/>
    <w:rsid w:val="005F66FB"/>
    <w:rsid w:val="0060008C"/>
    <w:rsid w:val="00603AA9"/>
    <w:rsid w:val="00606CEF"/>
    <w:rsid w:val="006155DE"/>
    <w:rsid w:val="00626E70"/>
    <w:rsid w:val="00627C65"/>
    <w:rsid w:val="00635DED"/>
    <w:rsid w:val="00640637"/>
    <w:rsid w:val="00644C9A"/>
    <w:rsid w:val="00650B3E"/>
    <w:rsid w:val="00652DF8"/>
    <w:rsid w:val="00655081"/>
    <w:rsid w:val="00657CB4"/>
    <w:rsid w:val="00660AA6"/>
    <w:rsid w:val="006667C8"/>
    <w:rsid w:val="00672980"/>
    <w:rsid w:val="0067566C"/>
    <w:rsid w:val="0067792B"/>
    <w:rsid w:val="00677A2B"/>
    <w:rsid w:val="006802C2"/>
    <w:rsid w:val="0068097E"/>
    <w:rsid w:val="006812A8"/>
    <w:rsid w:val="00681952"/>
    <w:rsid w:val="00692EE4"/>
    <w:rsid w:val="006977C3"/>
    <w:rsid w:val="006A1E5D"/>
    <w:rsid w:val="006A6A83"/>
    <w:rsid w:val="006B6AE4"/>
    <w:rsid w:val="006B7EF1"/>
    <w:rsid w:val="006C07E4"/>
    <w:rsid w:val="006C31A6"/>
    <w:rsid w:val="006C38C4"/>
    <w:rsid w:val="006C43C3"/>
    <w:rsid w:val="006C7137"/>
    <w:rsid w:val="006D09FE"/>
    <w:rsid w:val="006D3008"/>
    <w:rsid w:val="006D4D97"/>
    <w:rsid w:val="006E0BAC"/>
    <w:rsid w:val="006E4DD0"/>
    <w:rsid w:val="006F5EE8"/>
    <w:rsid w:val="007002ED"/>
    <w:rsid w:val="00700759"/>
    <w:rsid w:val="00700B73"/>
    <w:rsid w:val="00706E8B"/>
    <w:rsid w:val="00706EFC"/>
    <w:rsid w:val="00710FDE"/>
    <w:rsid w:val="007174F6"/>
    <w:rsid w:val="0071784D"/>
    <w:rsid w:val="00730161"/>
    <w:rsid w:val="00732953"/>
    <w:rsid w:val="00733E24"/>
    <w:rsid w:val="00735E65"/>
    <w:rsid w:val="00735FA6"/>
    <w:rsid w:val="0074212E"/>
    <w:rsid w:val="0074234E"/>
    <w:rsid w:val="007475BA"/>
    <w:rsid w:val="0075144E"/>
    <w:rsid w:val="007714FF"/>
    <w:rsid w:val="00774EE8"/>
    <w:rsid w:val="00776B76"/>
    <w:rsid w:val="00777442"/>
    <w:rsid w:val="0078109B"/>
    <w:rsid w:val="007818DB"/>
    <w:rsid w:val="007840B9"/>
    <w:rsid w:val="00793DDE"/>
    <w:rsid w:val="00794E7E"/>
    <w:rsid w:val="007A1117"/>
    <w:rsid w:val="007A1B90"/>
    <w:rsid w:val="007A2379"/>
    <w:rsid w:val="007B1BFE"/>
    <w:rsid w:val="007B3190"/>
    <w:rsid w:val="007B474C"/>
    <w:rsid w:val="007B5664"/>
    <w:rsid w:val="007B7ABD"/>
    <w:rsid w:val="007C14D2"/>
    <w:rsid w:val="007E00F9"/>
    <w:rsid w:val="007E0882"/>
    <w:rsid w:val="007E43FC"/>
    <w:rsid w:val="007E4B1C"/>
    <w:rsid w:val="007E7A2B"/>
    <w:rsid w:val="007F0D0B"/>
    <w:rsid w:val="007F30B1"/>
    <w:rsid w:val="00801669"/>
    <w:rsid w:val="0081072E"/>
    <w:rsid w:val="008116F0"/>
    <w:rsid w:val="00815202"/>
    <w:rsid w:val="0081592A"/>
    <w:rsid w:val="00816B7C"/>
    <w:rsid w:val="008220B4"/>
    <w:rsid w:val="008259AE"/>
    <w:rsid w:val="00830703"/>
    <w:rsid w:val="00833F33"/>
    <w:rsid w:val="008355E5"/>
    <w:rsid w:val="00846315"/>
    <w:rsid w:val="00846F0A"/>
    <w:rsid w:val="008508F4"/>
    <w:rsid w:val="008519CA"/>
    <w:rsid w:val="00853C27"/>
    <w:rsid w:val="00854C90"/>
    <w:rsid w:val="00856C8C"/>
    <w:rsid w:val="00863583"/>
    <w:rsid w:val="00865820"/>
    <w:rsid w:val="0087152B"/>
    <w:rsid w:val="00872AD2"/>
    <w:rsid w:val="00874984"/>
    <w:rsid w:val="008776AD"/>
    <w:rsid w:val="008829FC"/>
    <w:rsid w:val="00886ED5"/>
    <w:rsid w:val="00893A0C"/>
    <w:rsid w:val="008948B1"/>
    <w:rsid w:val="00895A8E"/>
    <w:rsid w:val="008A2DF2"/>
    <w:rsid w:val="008A4640"/>
    <w:rsid w:val="008B58F8"/>
    <w:rsid w:val="008C2C22"/>
    <w:rsid w:val="008C3882"/>
    <w:rsid w:val="008C45C2"/>
    <w:rsid w:val="008C5C25"/>
    <w:rsid w:val="008C7B5A"/>
    <w:rsid w:val="008D2804"/>
    <w:rsid w:val="008D2E3C"/>
    <w:rsid w:val="008D2FAC"/>
    <w:rsid w:val="008D51D9"/>
    <w:rsid w:val="008D7981"/>
    <w:rsid w:val="008D7D1B"/>
    <w:rsid w:val="008E186D"/>
    <w:rsid w:val="008E20C1"/>
    <w:rsid w:val="008E4F1A"/>
    <w:rsid w:val="008E5707"/>
    <w:rsid w:val="008E6B9F"/>
    <w:rsid w:val="008E77AA"/>
    <w:rsid w:val="008F4959"/>
    <w:rsid w:val="008F75C1"/>
    <w:rsid w:val="00901046"/>
    <w:rsid w:val="00902E90"/>
    <w:rsid w:val="00903139"/>
    <w:rsid w:val="00903341"/>
    <w:rsid w:val="0090370A"/>
    <w:rsid w:val="0090383F"/>
    <w:rsid w:val="009043F8"/>
    <w:rsid w:val="0090641E"/>
    <w:rsid w:val="00913CCF"/>
    <w:rsid w:val="00914D8B"/>
    <w:rsid w:val="009151EA"/>
    <w:rsid w:val="00930AD4"/>
    <w:rsid w:val="00931EBC"/>
    <w:rsid w:val="00935A52"/>
    <w:rsid w:val="00936AAD"/>
    <w:rsid w:val="00936B42"/>
    <w:rsid w:val="00945DF0"/>
    <w:rsid w:val="009607C1"/>
    <w:rsid w:val="00965D78"/>
    <w:rsid w:val="00983B78"/>
    <w:rsid w:val="00987F5A"/>
    <w:rsid w:val="009903D5"/>
    <w:rsid w:val="00990985"/>
    <w:rsid w:val="00990FEC"/>
    <w:rsid w:val="009934B8"/>
    <w:rsid w:val="00993C0E"/>
    <w:rsid w:val="009A2B4A"/>
    <w:rsid w:val="009A2DF4"/>
    <w:rsid w:val="009A5046"/>
    <w:rsid w:val="009A7FDE"/>
    <w:rsid w:val="009B2330"/>
    <w:rsid w:val="009B2E96"/>
    <w:rsid w:val="009B3BAC"/>
    <w:rsid w:val="009B620A"/>
    <w:rsid w:val="009C4B96"/>
    <w:rsid w:val="009C66BB"/>
    <w:rsid w:val="009C7647"/>
    <w:rsid w:val="009D071D"/>
    <w:rsid w:val="009D5F06"/>
    <w:rsid w:val="009D67A1"/>
    <w:rsid w:val="009E03AE"/>
    <w:rsid w:val="009E15F7"/>
    <w:rsid w:val="009E4478"/>
    <w:rsid w:val="009F1527"/>
    <w:rsid w:val="009F3084"/>
    <w:rsid w:val="009F7538"/>
    <w:rsid w:val="00A00D5F"/>
    <w:rsid w:val="00A041E0"/>
    <w:rsid w:val="00A04B3C"/>
    <w:rsid w:val="00A073D4"/>
    <w:rsid w:val="00A12A33"/>
    <w:rsid w:val="00A20D7A"/>
    <w:rsid w:val="00A24C97"/>
    <w:rsid w:val="00A2502C"/>
    <w:rsid w:val="00A5115A"/>
    <w:rsid w:val="00A549A4"/>
    <w:rsid w:val="00A572AD"/>
    <w:rsid w:val="00A615B3"/>
    <w:rsid w:val="00A659C7"/>
    <w:rsid w:val="00A67539"/>
    <w:rsid w:val="00A71B39"/>
    <w:rsid w:val="00A72B4E"/>
    <w:rsid w:val="00A77F24"/>
    <w:rsid w:val="00A77F98"/>
    <w:rsid w:val="00A80CCF"/>
    <w:rsid w:val="00A86096"/>
    <w:rsid w:val="00A87571"/>
    <w:rsid w:val="00A90A38"/>
    <w:rsid w:val="00A964A3"/>
    <w:rsid w:val="00AA0347"/>
    <w:rsid w:val="00AA5F38"/>
    <w:rsid w:val="00AC134D"/>
    <w:rsid w:val="00AC1D09"/>
    <w:rsid w:val="00AC784B"/>
    <w:rsid w:val="00AD1087"/>
    <w:rsid w:val="00AD1DE3"/>
    <w:rsid w:val="00AD38D7"/>
    <w:rsid w:val="00AD5298"/>
    <w:rsid w:val="00AE28D6"/>
    <w:rsid w:val="00AE6DF2"/>
    <w:rsid w:val="00AF0F1A"/>
    <w:rsid w:val="00AF1926"/>
    <w:rsid w:val="00B01D25"/>
    <w:rsid w:val="00B042DF"/>
    <w:rsid w:val="00B06142"/>
    <w:rsid w:val="00B112C9"/>
    <w:rsid w:val="00B12612"/>
    <w:rsid w:val="00B14618"/>
    <w:rsid w:val="00B22D54"/>
    <w:rsid w:val="00B304F8"/>
    <w:rsid w:val="00B30EB7"/>
    <w:rsid w:val="00B331EE"/>
    <w:rsid w:val="00B438B7"/>
    <w:rsid w:val="00B46BCD"/>
    <w:rsid w:val="00B50188"/>
    <w:rsid w:val="00B50A47"/>
    <w:rsid w:val="00B55EA1"/>
    <w:rsid w:val="00B562E1"/>
    <w:rsid w:val="00B56AF3"/>
    <w:rsid w:val="00B5742F"/>
    <w:rsid w:val="00B644E0"/>
    <w:rsid w:val="00B66A9C"/>
    <w:rsid w:val="00B735EB"/>
    <w:rsid w:val="00B74605"/>
    <w:rsid w:val="00B81ED0"/>
    <w:rsid w:val="00B834ED"/>
    <w:rsid w:val="00B860E3"/>
    <w:rsid w:val="00B95086"/>
    <w:rsid w:val="00B968ED"/>
    <w:rsid w:val="00BA185D"/>
    <w:rsid w:val="00BA4297"/>
    <w:rsid w:val="00BA6652"/>
    <w:rsid w:val="00BB1E15"/>
    <w:rsid w:val="00BB4BC7"/>
    <w:rsid w:val="00BC043D"/>
    <w:rsid w:val="00BC0D59"/>
    <w:rsid w:val="00BC0F22"/>
    <w:rsid w:val="00BC337D"/>
    <w:rsid w:val="00BC4103"/>
    <w:rsid w:val="00BC6D59"/>
    <w:rsid w:val="00BD539F"/>
    <w:rsid w:val="00BF1DD5"/>
    <w:rsid w:val="00BF5043"/>
    <w:rsid w:val="00BF73B7"/>
    <w:rsid w:val="00C01ECC"/>
    <w:rsid w:val="00C02664"/>
    <w:rsid w:val="00C030DA"/>
    <w:rsid w:val="00C058C2"/>
    <w:rsid w:val="00C066ED"/>
    <w:rsid w:val="00C0742C"/>
    <w:rsid w:val="00C0762B"/>
    <w:rsid w:val="00C07E5A"/>
    <w:rsid w:val="00C1294C"/>
    <w:rsid w:val="00C17B8E"/>
    <w:rsid w:val="00C314BA"/>
    <w:rsid w:val="00C31944"/>
    <w:rsid w:val="00C32CBC"/>
    <w:rsid w:val="00C44179"/>
    <w:rsid w:val="00C504AB"/>
    <w:rsid w:val="00C5793F"/>
    <w:rsid w:val="00C65EEC"/>
    <w:rsid w:val="00C700EB"/>
    <w:rsid w:val="00C83977"/>
    <w:rsid w:val="00C95B25"/>
    <w:rsid w:val="00CA1EEF"/>
    <w:rsid w:val="00CA2C4B"/>
    <w:rsid w:val="00CB29FF"/>
    <w:rsid w:val="00CB2FE1"/>
    <w:rsid w:val="00CB4D56"/>
    <w:rsid w:val="00CB6914"/>
    <w:rsid w:val="00CB7369"/>
    <w:rsid w:val="00CC1503"/>
    <w:rsid w:val="00CC67AD"/>
    <w:rsid w:val="00CD10F2"/>
    <w:rsid w:val="00CE0213"/>
    <w:rsid w:val="00CE19AE"/>
    <w:rsid w:val="00CE4AB0"/>
    <w:rsid w:val="00CE74CE"/>
    <w:rsid w:val="00CF1132"/>
    <w:rsid w:val="00CF354E"/>
    <w:rsid w:val="00CF50D9"/>
    <w:rsid w:val="00D01A44"/>
    <w:rsid w:val="00D01C8E"/>
    <w:rsid w:val="00D03198"/>
    <w:rsid w:val="00D04E83"/>
    <w:rsid w:val="00D0638F"/>
    <w:rsid w:val="00D07F71"/>
    <w:rsid w:val="00D14BDE"/>
    <w:rsid w:val="00D1621D"/>
    <w:rsid w:val="00D26EE4"/>
    <w:rsid w:val="00D3003B"/>
    <w:rsid w:val="00D346F1"/>
    <w:rsid w:val="00D351B8"/>
    <w:rsid w:val="00D35E71"/>
    <w:rsid w:val="00D47085"/>
    <w:rsid w:val="00D554FA"/>
    <w:rsid w:val="00D56091"/>
    <w:rsid w:val="00D62E73"/>
    <w:rsid w:val="00D66B7E"/>
    <w:rsid w:val="00D675D4"/>
    <w:rsid w:val="00D702C7"/>
    <w:rsid w:val="00D709BE"/>
    <w:rsid w:val="00D73D90"/>
    <w:rsid w:val="00D76294"/>
    <w:rsid w:val="00D83954"/>
    <w:rsid w:val="00D87C61"/>
    <w:rsid w:val="00D905D5"/>
    <w:rsid w:val="00D908C7"/>
    <w:rsid w:val="00D908F9"/>
    <w:rsid w:val="00D93060"/>
    <w:rsid w:val="00DA1D3E"/>
    <w:rsid w:val="00DA33C8"/>
    <w:rsid w:val="00DB1161"/>
    <w:rsid w:val="00DB3612"/>
    <w:rsid w:val="00DB695A"/>
    <w:rsid w:val="00DC003B"/>
    <w:rsid w:val="00DC2423"/>
    <w:rsid w:val="00DC5CB5"/>
    <w:rsid w:val="00DC5D11"/>
    <w:rsid w:val="00DD05BC"/>
    <w:rsid w:val="00DD4610"/>
    <w:rsid w:val="00DD6DD8"/>
    <w:rsid w:val="00DD7957"/>
    <w:rsid w:val="00DD7E6A"/>
    <w:rsid w:val="00DE4935"/>
    <w:rsid w:val="00DE6DF5"/>
    <w:rsid w:val="00DE7E48"/>
    <w:rsid w:val="00DF3FA4"/>
    <w:rsid w:val="00E01476"/>
    <w:rsid w:val="00E05DF4"/>
    <w:rsid w:val="00E0620A"/>
    <w:rsid w:val="00E15054"/>
    <w:rsid w:val="00E168F2"/>
    <w:rsid w:val="00E30EE4"/>
    <w:rsid w:val="00E34698"/>
    <w:rsid w:val="00E34A4F"/>
    <w:rsid w:val="00E36DC6"/>
    <w:rsid w:val="00E37011"/>
    <w:rsid w:val="00E46D15"/>
    <w:rsid w:val="00E4795F"/>
    <w:rsid w:val="00E51B31"/>
    <w:rsid w:val="00E5471C"/>
    <w:rsid w:val="00E568AF"/>
    <w:rsid w:val="00E56F5C"/>
    <w:rsid w:val="00E66996"/>
    <w:rsid w:val="00E679A7"/>
    <w:rsid w:val="00E71F09"/>
    <w:rsid w:val="00E77C0E"/>
    <w:rsid w:val="00E82BF0"/>
    <w:rsid w:val="00E83CA8"/>
    <w:rsid w:val="00E856F2"/>
    <w:rsid w:val="00E90981"/>
    <w:rsid w:val="00E965DB"/>
    <w:rsid w:val="00EA1A49"/>
    <w:rsid w:val="00EA4A85"/>
    <w:rsid w:val="00EA5511"/>
    <w:rsid w:val="00EA6917"/>
    <w:rsid w:val="00EB30FB"/>
    <w:rsid w:val="00EB5774"/>
    <w:rsid w:val="00EC1186"/>
    <w:rsid w:val="00EC1C98"/>
    <w:rsid w:val="00EC2A53"/>
    <w:rsid w:val="00EC54EA"/>
    <w:rsid w:val="00ED169C"/>
    <w:rsid w:val="00ED21AC"/>
    <w:rsid w:val="00ED3655"/>
    <w:rsid w:val="00ED3848"/>
    <w:rsid w:val="00ED5822"/>
    <w:rsid w:val="00EE0872"/>
    <w:rsid w:val="00EE3459"/>
    <w:rsid w:val="00EF42F1"/>
    <w:rsid w:val="00EF5DCF"/>
    <w:rsid w:val="00EF763D"/>
    <w:rsid w:val="00F022FB"/>
    <w:rsid w:val="00F038CF"/>
    <w:rsid w:val="00F0477F"/>
    <w:rsid w:val="00F11777"/>
    <w:rsid w:val="00F14988"/>
    <w:rsid w:val="00F150EA"/>
    <w:rsid w:val="00F15373"/>
    <w:rsid w:val="00F16047"/>
    <w:rsid w:val="00F172C0"/>
    <w:rsid w:val="00F208AE"/>
    <w:rsid w:val="00F21541"/>
    <w:rsid w:val="00F234D8"/>
    <w:rsid w:val="00F31459"/>
    <w:rsid w:val="00F34650"/>
    <w:rsid w:val="00F34AEF"/>
    <w:rsid w:val="00F37305"/>
    <w:rsid w:val="00F40B58"/>
    <w:rsid w:val="00F4113B"/>
    <w:rsid w:val="00F44601"/>
    <w:rsid w:val="00F505D5"/>
    <w:rsid w:val="00F51FAB"/>
    <w:rsid w:val="00F548C7"/>
    <w:rsid w:val="00F54A3C"/>
    <w:rsid w:val="00F56222"/>
    <w:rsid w:val="00F566DD"/>
    <w:rsid w:val="00F577AE"/>
    <w:rsid w:val="00F72C38"/>
    <w:rsid w:val="00F73E4E"/>
    <w:rsid w:val="00F76945"/>
    <w:rsid w:val="00F771AF"/>
    <w:rsid w:val="00F7788F"/>
    <w:rsid w:val="00F87226"/>
    <w:rsid w:val="00F92353"/>
    <w:rsid w:val="00F940FF"/>
    <w:rsid w:val="00FA057E"/>
    <w:rsid w:val="00FA1CF2"/>
    <w:rsid w:val="00FA2330"/>
    <w:rsid w:val="00FA32A5"/>
    <w:rsid w:val="00FC0328"/>
    <w:rsid w:val="00FD7A2F"/>
    <w:rsid w:val="00FE3AE0"/>
    <w:rsid w:val="00FE4216"/>
    <w:rsid w:val="00FE4718"/>
    <w:rsid w:val="00FF1EAF"/>
    <w:rsid w:val="00FF4118"/>
    <w:rsid w:val="00FF42AD"/>
    <w:rsid w:val="00FF4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1A81B"/>
  <w15:docId w15:val="{17D01000-83F0-4A6C-BF01-553323E5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568AF"/>
    <w:rPr>
      <w:rFonts w:ascii="Trebuchet MS" w:hAnsi="Trebuchet MS" w:cs="Times New Roman"/>
      <w:sz w:val="20"/>
      <w:szCs w:val="20"/>
    </w:rPr>
  </w:style>
  <w:style w:type="paragraph" w:styleId="Kop4">
    <w:name w:val="heading 4"/>
    <w:basedOn w:val="Standaard"/>
    <w:next w:val="Standaard"/>
    <w:link w:val="Kop4Char"/>
    <w:semiHidden/>
    <w:unhideWhenUsed/>
    <w:qFormat/>
    <w:rsid w:val="00735FA6"/>
    <w:pPr>
      <w:keepNext/>
      <w:outlineLvl w:val="3"/>
    </w:pPr>
    <w:rPr>
      <w:rFonts w:ascii="ITC Officina Serif Book" w:hAnsi="ITC Officina Serif Book"/>
      <w:b/>
      <w:sz w:val="22"/>
    </w:rPr>
  </w:style>
  <w:style w:type="paragraph" w:styleId="Kop5">
    <w:name w:val="heading 5"/>
    <w:basedOn w:val="Standaard"/>
    <w:next w:val="Standaard"/>
    <w:link w:val="Kop5Char"/>
    <w:semiHidden/>
    <w:unhideWhenUsed/>
    <w:qFormat/>
    <w:rsid w:val="00735FA6"/>
    <w:pPr>
      <w:keepNext/>
      <w:jc w:val="both"/>
      <w:outlineLvl w:val="4"/>
    </w:pPr>
    <w:rPr>
      <w:rFonts w:ascii="ITC Officina Serif Book" w:hAnsi="ITC Officina Serif Book"/>
      <w:b/>
      <w:sz w:val="22"/>
    </w:rPr>
  </w:style>
  <w:style w:type="paragraph" w:styleId="Kop6">
    <w:name w:val="heading 6"/>
    <w:basedOn w:val="Standaard"/>
    <w:next w:val="Standaard"/>
    <w:link w:val="Kop6Char"/>
    <w:semiHidden/>
    <w:unhideWhenUsed/>
    <w:qFormat/>
    <w:rsid w:val="00735FA6"/>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0519D5"/>
    <w:pPr>
      <w:ind w:left="720"/>
      <w:contextualSpacing/>
    </w:pPr>
  </w:style>
  <w:style w:type="paragraph" w:styleId="Koptekst">
    <w:name w:val="header"/>
    <w:basedOn w:val="Standaard"/>
    <w:link w:val="KoptekstChar"/>
    <w:rsid w:val="003E0C5E"/>
    <w:pPr>
      <w:tabs>
        <w:tab w:val="center" w:pos="4513"/>
        <w:tab w:val="right" w:pos="9026"/>
      </w:tabs>
    </w:pPr>
  </w:style>
  <w:style w:type="character" w:customStyle="1" w:styleId="KoptekstChar">
    <w:name w:val="Koptekst Char"/>
    <w:basedOn w:val="Standaardalinea-lettertype"/>
    <w:link w:val="Koptekst"/>
    <w:rsid w:val="003E0C5E"/>
    <w:rPr>
      <w:rFonts w:ascii="Trebuchet MS" w:hAnsi="Trebuchet MS" w:cs="Times New Roman"/>
      <w:sz w:val="20"/>
      <w:szCs w:val="20"/>
    </w:rPr>
  </w:style>
  <w:style w:type="paragraph" w:styleId="Voettekst">
    <w:name w:val="footer"/>
    <w:basedOn w:val="Standaard"/>
    <w:link w:val="VoettekstChar"/>
    <w:rsid w:val="003E0C5E"/>
    <w:pPr>
      <w:tabs>
        <w:tab w:val="center" w:pos="4513"/>
        <w:tab w:val="right" w:pos="9026"/>
      </w:tabs>
    </w:pPr>
  </w:style>
  <w:style w:type="character" w:customStyle="1" w:styleId="VoettekstChar">
    <w:name w:val="Voettekst Char"/>
    <w:basedOn w:val="Standaardalinea-lettertype"/>
    <w:link w:val="Voettekst"/>
    <w:rsid w:val="003E0C5E"/>
    <w:rPr>
      <w:rFonts w:ascii="Trebuchet MS" w:hAnsi="Trebuchet MS" w:cs="Times New Roman"/>
      <w:sz w:val="20"/>
      <w:szCs w:val="20"/>
    </w:rPr>
  </w:style>
  <w:style w:type="character" w:styleId="Hyperlink">
    <w:name w:val="Hyperlink"/>
    <w:basedOn w:val="Standaardalinea-lettertype"/>
    <w:rsid w:val="007A2379"/>
    <w:rPr>
      <w:color w:val="0000FF" w:themeColor="hyperlink"/>
      <w:u w:val="single"/>
    </w:rPr>
  </w:style>
  <w:style w:type="paragraph" w:styleId="Ballontekst">
    <w:name w:val="Balloon Text"/>
    <w:basedOn w:val="Standaard"/>
    <w:link w:val="BallontekstChar"/>
    <w:rsid w:val="0090383F"/>
    <w:rPr>
      <w:rFonts w:ascii="Tahoma" w:hAnsi="Tahoma" w:cs="Tahoma"/>
      <w:sz w:val="16"/>
      <w:szCs w:val="16"/>
    </w:rPr>
  </w:style>
  <w:style w:type="character" w:customStyle="1" w:styleId="BallontekstChar">
    <w:name w:val="Ballontekst Char"/>
    <w:basedOn w:val="Standaardalinea-lettertype"/>
    <w:link w:val="Ballontekst"/>
    <w:rsid w:val="0090383F"/>
    <w:rPr>
      <w:rFonts w:ascii="Tahoma" w:hAnsi="Tahoma" w:cs="Tahoma"/>
      <w:sz w:val="16"/>
      <w:szCs w:val="16"/>
    </w:rPr>
  </w:style>
  <w:style w:type="character" w:customStyle="1" w:styleId="Kop4Char">
    <w:name w:val="Kop 4 Char"/>
    <w:basedOn w:val="Standaardalinea-lettertype"/>
    <w:link w:val="Kop4"/>
    <w:semiHidden/>
    <w:rsid w:val="00735FA6"/>
    <w:rPr>
      <w:rFonts w:ascii="ITC Officina Serif Book" w:hAnsi="ITC Officina Serif Book" w:cs="Times New Roman"/>
      <w:b/>
      <w:sz w:val="22"/>
      <w:szCs w:val="20"/>
    </w:rPr>
  </w:style>
  <w:style w:type="character" w:customStyle="1" w:styleId="Kop5Char">
    <w:name w:val="Kop 5 Char"/>
    <w:basedOn w:val="Standaardalinea-lettertype"/>
    <w:link w:val="Kop5"/>
    <w:semiHidden/>
    <w:rsid w:val="00735FA6"/>
    <w:rPr>
      <w:rFonts w:ascii="ITC Officina Serif Book" w:hAnsi="ITC Officina Serif Book" w:cs="Times New Roman"/>
      <w:b/>
      <w:sz w:val="22"/>
      <w:szCs w:val="20"/>
    </w:rPr>
  </w:style>
  <w:style w:type="character" w:customStyle="1" w:styleId="Kop6Char">
    <w:name w:val="Kop 6 Char"/>
    <w:basedOn w:val="Standaardalinea-lettertype"/>
    <w:link w:val="Kop6"/>
    <w:semiHidden/>
    <w:rsid w:val="00735FA6"/>
    <w:rPr>
      <w:rFonts w:ascii="ITC Officina Serif Book" w:hAnsi="ITC Officina Serif Book" w:cs="Times New Roman"/>
      <w:sz w:val="22"/>
      <w:szCs w:val="20"/>
      <w:u w:val="single"/>
    </w:rPr>
  </w:style>
  <w:style w:type="paragraph" w:styleId="Plattetekst">
    <w:name w:val="Body Text"/>
    <w:basedOn w:val="Standaard"/>
    <w:link w:val="PlattetekstChar"/>
    <w:unhideWhenUsed/>
    <w:rsid w:val="00735FA6"/>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735FA6"/>
    <w:rPr>
      <w:rFonts w:ascii="ITC Officina Serif Book" w:hAnsi="ITC Officina Serif Book" w:cs="Times New Roman"/>
      <w:sz w:val="22"/>
      <w:szCs w:val="20"/>
    </w:rPr>
  </w:style>
  <w:style w:type="table" w:styleId="Tabelraster">
    <w:name w:val="Table Grid"/>
    <w:basedOn w:val="Standaardtabel"/>
    <w:rsid w:val="0062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F11777"/>
    <w:rPr>
      <w:sz w:val="16"/>
      <w:szCs w:val="16"/>
    </w:rPr>
  </w:style>
  <w:style w:type="paragraph" w:styleId="Tekstopmerking">
    <w:name w:val="annotation text"/>
    <w:basedOn w:val="Standaard"/>
    <w:link w:val="TekstopmerkingChar"/>
    <w:rsid w:val="00F11777"/>
  </w:style>
  <w:style w:type="character" w:customStyle="1" w:styleId="TekstopmerkingChar">
    <w:name w:val="Tekst opmerking Char"/>
    <w:basedOn w:val="Standaardalinea-lettertype"/>
    <w:link w:val="Tekstopmerking"/>
    <w:rsid w:val="00F11777"/>
    <w:rPr>
      <w:rFonts w:ascii="Trebuchet MS" w:hAnsi="Trebuchet MS" w:cs="Times New Roman"/>
      <w:sz w:val="20"/>
      <w:szCs w:val="20"/>
    </w:rPr>
  </w:style>
  <w:style w:type="paragraph" w:styleId="Onderwerpvanopmerking">
    <w:name w:val="annotation subject"/>
    <w:basedOn w:val="Tekstopmerking"/>
    <w:next w:val="Tekstopmerking"/>
    <w:link w:val="OnderwerpvanopmerkingChar"/>
    <w:rsid w:val="00F11777"/>
    <w:rPr>
      <w:b/>
      <w:bCs/>
    </w:rPr>
  </w:style>
  <w:style w:type="character" w:customStyle="1" w:styleId="OnderwerpvanopmerkingChar">
    <w:name w:val="Onderwerp van opmerking Char"/>
    <w:basedOn w:val="TekstopmerkingChar"/>
    <w:link w:val="Onderwerpvanopmerking"/>
    <w:rsid w:val="00F11777"/>
    <w:rPr>
      <w:rFonts w:ascii="Trebuchet MS"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6928">
      <w:bodyDiv w:val="1"/>
      <w:marLeft w:val="0"/>
      <w:marRight w:val="0"/>
      <w:marTop w:val="0"/>
      <w:marBottom w:val="0"/>
      <w:divBdr>
        <w:top w:val="none" w:sz="0" w:space="0" w:color="auto"/>
        <w:left w:val="none" w:sz="0" w:space="0" w:color="auto"/>
        <w:bottom w:val="none" w:sz="0" w:space="0" w:color="auto"/>
        <w:right w:val="none" w:sz="0" w:space="0" w:color="auto"/>
      </w:divBdr>
    </w:div>
    <w:div w:id="325210068">
      <w:bodyDiv w:val="1"/>
      <w:marLeft w:val="0"/>
      <w:marRight w:val="0"/>
      <w:marTop w:val="0"/>
      <w:marBottom w:val="0"/>
      <w:divBdr>
        <w:top w:val="none" w:sz="0" w:space="0" w:color="auto"/>
        <w:left w:val="none" w:sz="0" w:space="0" w:color="auto"/>
        <w:bottom w:val="none" w:sz="0" w:space="0" w:color="auto"/>
        <w:right w:val="none" w:sz="0" w:space="0" w:color="auto"/>
      </w:divBdr>
    </w:div>
    <w:div w:id="946811752">
      <w:bodyDiv w:val="1"/>
      <w:marLeft w:val="0"/>
      <w:marRight w:val="0"/>
      <w:marTop w:val="0"/>
      <w:marBottom w:val="0"/>
      <w:divBdr>
        <w:top w:val="none" w:sz="0" w:space="0" w:color="auto"/>
        <w:left w:val="none" w:sz="0" w:space="0" w:color="auto"/>
        <w:bottom w:val="none" w:sz="0" w:space="0" w:color="auto"/>
        <w:right w:val="none" w:sz="0" w:space="0" w:color="auto"/>
      </w:divBdr>
    </w:div>
    <w:div w:id="1196194870">
      <w:bodyDiv w:val="1"/>
      <w:marLeft w:val="0"/>
      <w:marRight w:val="0"/>
      <w:marTop w:val="0"/>
      <w:marBottom w:val="0"/>
      <w:divBdr>
        <w:top w:val="none" w:sz="0" w:space="0" w:color="auto"/>
        <w:left w:val="none" w:sz="0" w:space="0" w:color="auto"/>
        <w:bottom w:val="none" w:sz="0" w:space="0" w:color="auto"/>
        <w:right w:val="none" w:sz="0" w:space="0" w:color="auto"/>
      </w:divBdr>
    </w:div>
    <w:div w:id="1592816277">
      <w:bodyDiv w:val="1"/>
      <w:marLeft w:val="0"/>
      <w:marRight w:val="0"/>
      <w:marTop w:val="0"/>
      <w:marBottom w:val="0"/>
      <w:divBdr>
        <w:top w:val="none" w:sz="0" w:space="0" w:color="auto"/>
        <w:left w:val="none" w:sz="0" w:space="0" w:color="auto"/>
        <w:bottom w:val="none" w:sz="0" w:space="0" w:color="auto"/>
        <w:right w:val="none" w:sz="0" w:space="0" w:color="auto"/>
      </w:divBdr>
    </w:div>
    <w:div w:id="1836609677">
      <w:bodyDiv w:val="1"/>
      <w:marLeft w:val="0"/>
      <w:marRight w:val="0"/>
      <w:marTop w:val="0"/>
      <w:marBottom w:val="0"/>
      <w:divBdr>
        <w:top w:val="none" w:sz="0" w:space="0" w:color="auto"/>
        <w:left w:val="none" w:sz="0" w:space="0" w:color="auto"/>
        <w:bottom w:val="none" w:sz="0" w:space="0" w:color="auto"/>
        <w:right w:val="none" w:sz="0" w:space="0" w:color="auto"/>
      </w:divBdr>
    </w:div>
    <w:div w:id="1961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iscentrum-kjp.nl" TargetMode="External"/><Relationship Id="rId3" Type="http://schemas.openxmlformats.org/officeDocument/2006/relationships/settings" Target="settings.xml"/><Relationship Id="rId7" Type="http://schemas.openxmlformats.org/officeDocument/2006/relationships/hyperlink" Target="http://www.ggzrichtlijn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chtlijnenjeugdhulpverlen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4096</Words>
  <Characters>28468</Characters>
  <Application>Microsoft Office Word</Application>
  <DocSecurity>0</DocSecurity>
  <Lines>237</Lines>
  <Paragraphs>64</Paragraphs>
  <ScaleCrop>false</ScaleCrop>
  <HeadingPairs>
    <vt:vector size="2" baseType="variant">
      <vt:variant>
        <vt:lpstr>Titel</vt:lpstr>
      </vt:variant>
      <vt:variant>
        <vt:i4>1</vt:i4>
      </vt:variant>
    </vt:vector>
  </HeadingPairs>
  <TitlesOfParts>
    <vt:vector size="1" baseType="lpstr">
      <vt:lpstr/>
    </vt:vector>
  </TitlesOfParts>
  <Company>Atos Nederland B.V.</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Molenkamp</dc:creator>
  <cp:keywords>blanco</cp:keywords>
  <cp:lastModifiedBy>Oberink, Jill</cp:lastModifiedBy>
  <cp:revision>2</cp:revision>
  <cp:lastPrinted>2018-02-19T20:45:00Z</cp:lastPrinted>
  <dcterms:created xsi:type="dcterms:W3CDTF">2021-11-17T15:51:00Z</dcterms:created>
  <dcterms:modified xsi:type="dcterms:W3CDTF">2021-11-17T15:51:00Z</dcterms:modified>
</cp:coreProperties>
</file>